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E6" w:rsidRDefault="0035784B" w:rsidP="0035784B">
      <w:pPr>
        <w:pStyle w:val="Heading2"/>
        <w:shd w:val="clear" w:color="auto" w:fill="FFFFFF"/>
        <w:tabs>
          <w:tab w:val="center" w:pos="5400"/>
          <w:tab w:val="left" w:pos="9435"/>
        </w:tabs>
        <w:spacing w:before="300" w:after="150"/>
        <w:rPr>
          <w:rFonts w:ascii="Arial" w:hAnsi="Arial" w:cs="Arial"/>
          <w:b w:val="0"/>
          <w:bCs w:val="0"/>
          <w:color w:val="333333"/>
          <w:sz w:val="45"/>
          <w:szCs w:val="45"/>
        </w:rPr>
      </w:pPr>
      <w:bookmarkStart w:id="0" w:name="_GoBack"/>
      <w:bookmarkEnd w:id="0"/>
      <w:r>
        <w:rPr>
          <w:rFonts w:ascii="Arial" w:hAnsi="Arial" w:cs="Arial"/>
          <w:b w:val="0"/>
          <w:bCs w:val="0"/>
          <w:color w:val="333333"/>
          <w:sz w:val="45"/>
          <w:szCs w:val="45"/>
        </w:rPr>
        <w:tab/>
      </w:r>
      <w:r w:rsidR="00FF72E6">
        <w:rPr>
          <w:rFonts w:ascii="Arial" w:hAnsi="Arial" w:cs="Arial"/>
          <w:b w:val="0"/>
          <w:bCs w:val="0"/>
          <w:color w:val="333333"/>
          <w:sz w:val="45"/>
          <w:szCs w:val="45"/>
        </w:rPr>
        <w:t>Test of Essential Academic Skills</w:t>
      </w:r>
      <w:r>
        <w:rPr>
          <w:rFonts w:ascii="Arial" w:hAnsi="Arial" w:cs="Arial"/>
          <w:b w:val="0"/>
          <w:bCs w:val="0"/>
          <w:color w:val="333333"/>
          <w:sz w:val="45"/>
          <w:szCs w:val="45"/>
        </w:rPr>
        <w:tab/>
      </w:r>
    </w:p>
    <w:p w:rsidR="00FF72E6" w:rsidRPr="002F4488" w:rsidRDefault="00FF72E6">
      <w:pPr>
        <w:rPr>
          <w:rFonts w:ascii="Arial" w:hAnsi="Arial" w:cs="Arial"/>
          <w:color w:val="333333"/>
          <w:shd w:val="clear" w:color="auto" w:fill="FFFFFF"/>
        </w:rPr>
      </w:pPr>
      <w:r w:rsidRPr="002F4488">
        <w:rPr>
          <w:rFonts w:ascii="Arial" w:hAnsi="Arial" w:cs="Arial"/>
          <w:color w:val="333333"/>
          <w:shd w:val="clear" w:color="auto" w:fill="FFFFFF"/>
        </w:rPr>
        <w:t>The TEAS assessment correlates with early nursing school success and consists of four sections: Reading, Mathematics, Science and English Language and Usage. Furthermore, results on the assessment are classified in five categories according to the individual’s overall level of academic preparedness vital to facilitate the learning of nursing content. Per considerable research, individuals achieving an overall score of Proficient (the middle category and the SUNY Corning Community College standard) or higher on the TEAS exhibit a moderate-to-high academic preparedness to learn nursing content. Likewise, individuals achieving an overall score on one of the two categories lower than Proficient exhibit low levels of preparedness to learn nursing content. </w:t>
      </w:r>
    </w:p>
    <w:p w:rsidR="002F4488" w:rsidRPr="002F4488" w:rsidRDefault="002F4488">
      <w:pPr>
        <w:rPr>
          <w:rFonts w:ascii="Arial" w:hAnsi="Arial" w:cs="Arial"/>
        </w:rPr>
      </w:pPr>
      <w:r w:rsidRPr="002F4488">
        <w:rPr>
          <w:rFonts w:ascii="Arial" w:hAnsi="Arial" w:cs="Arial"/>
          <w:b/>
        </w:rPr>
        <w:t>HOW DO I REGISTER FOR THE TEAS TEST?</w:t>
      </w:r>
      <w:r w:rsidRPr="002F4488">
        <w:rPr>
          <w:rFonts w:ascii="Arial" w:hAnsi="Arial" w:cs="Arial"/>
        </w:rPr>
        <w:t xml:space="preserve"> </w:t>
      </w:r>
    </w:p>
    <w:p w:rsidR="002F4488" w:rsidRPr="002F4488" w:rsidRDefault="002F4488">
      <w:pPr>
        <w:rPr>
          <w:rFonts w:ascii="Arial" w:hAnsi="Arial" w:cs="Arial"/>
        </w:rPr>
      </w:pPr>
      <w:r w:rsidRPr="002F4488">
        <w:rPr>
          <w:rFonts w:ascii="Arial" w:hAnsi="Arial" w:cs="Arial"/>
        </w:rPr>
        <w:t xml:space="preserve">You must first create an ATI account by going to ATI’s website at www.atitesting.com and click on create an account then follow the screen prompts. You will only need to register once. You will register for the </w:t>
      </w:r>
      <w:r w:rsidRPr="002F4488">
        <w:rPr>
          <w:rFonts w:ascii="Arial" w:hAnsi="Arial" w:cs="Arial"/>
          <w:b/>
          <w:u w:val="single"/>
        </w:rPr>
        <w:t>TEAS with PSI</w:t>
      </w:r>
      <w:r w:rsidRPr="002F4488">
        <w:rPr>
          <w:rFonts w:ascii="Arial" w:hAnsi="Arial" w:cs="Arial"/>
        </w:rPr>
        <w:t xml:space="preserve"> and follow the specific instructions for registration, payment, and test completion. </w:t>
      </w:r>
    </w:p>
    <w:p w:rsidR="002F4488" w:rsidRPr="002F4488" w:rsidRDefault="002F4488">
      <w:pPr>
        <w:rPr>
          <w:rFonts w:ascii="Arial" w:hAnsi="Arial" w:cs="Arial"/>
        </w:rPr>
      </w:pPr>
      <w:r w:rsidRPr="002F4488">
        <w:rPr>
          <w:rFonts w:ascii="Arial" w:hAnsi="Arial" w:cs="Arial"/>
        </w:rPr>
        <w:t>If you have difficulties navigating the ATI Testing web site, please call ATI directly for assistance.</w:t>
      </w:r>
    </w:p>
    <w:p w:rsidR="002F4488" w:rsidRPr="002F4488" w:rsidRDefault="002F4488">
      <w:pPr>
        <w:rPr>
          <w:rFonts w:ascii="Arial" w:hAnsi="Arial" w:cs="Arial"/>
          <w:color w:val="333333"/>
          <w:shd w:val="clear" w:color="auto" w:fill="FFFFFF"/>
        </w:rPr>
      </w:pPr>
      <w:r w:rsidRPr="002F4488">
        <w:rPr>
          <w:rFonts w:ascii="Arial" w:hAnsi="Arial" w:cs="Arial"/>
        </w:rPr>
        <w:t xml:space="preserve"> Phone: 800.667.7531</w:t>
      </w:r>
    </w:p>
    <w:p w:rsidR="00FF72E6" w:rsidRPr="00FF72E6" w:rsidRDefault="00D81568" w:rsidP="00FF72E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hyperlink r:id="rId8" w:tgtFrame="_blank" w:history="1">
        <w:r w:rsidR="00FF72E6" w:rsidRPr="00FF72E6">
          <w:rPr>
            <w:rFonts w:ascii="Arial" w:eastAsia="Times New Roman" w:hAnsi="Arial" w:cs="Arial"/>
            <w:color w:val="337AB7"/>
            <w:sz w:val="24"/>
            <w:szCs w:val="24"/>
          </w:rPr>
          <w:t>www.atitesting.com</w:t>
        </w:r>
      </w:hyperlink>
      <w:r w:rsidR="00FF72E6" w:rsidRPr="00FF72E6">
        <w:rPr>
          <w:rFonts w:ascii="Arial" w:eastAsia="Times New Roman" w:hAnsi="Arial" w:cs="Arial"/>
          <w:color w:val="333333"/>
          <w:sz w:val="24"/>
          <w:szCs w:val="24"/>
        </w:rPr>
        <w:t> </w:t>
      </w:r>
    </w:p>
    <w:p w:rsidR="00FF72E6" w:rsidRPr="00FF72E6" w:rsidRDefault="00FF72E6" w:rsidP="00FF72E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FF72E6">
        <w:rPr>
          <w:rFonts w:ascii="Arial" w:eastAsia="Times New Roman" w:hAnsi="Arial" w:cs="Arial"/>
          <w:color w:val="333333"/>
          <w:sz w:val="24"/>
          <w:szCs w:val="24"/>
        </w:rPr>
        <w:t>Create an ATI acc</w:t>
      </w:r>
      <w:r w:rsidR="00427A32">
        <w:rPr>
          <w:rFonts w:ascii="Arial" w:eastAsia="Times New Roman" w:hAnsi="Arial" w:cs="Arial"/>
          <w:color w:val="333333"/>
          <w:sz w:val="24"/>
          <w:szCs w:val="24"/>
        </w:rPr>
        <w:t>ount</w:t>
      </w:r>
    </w:p>
    <w:p w:rsidR="00FF72E6" w:rsidRPr="00FF72E6" w:rsidRDefault="00FF72E6" w:rsidP="00FF72E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Pr>
          <w:rFonts w:ascii="Arial" w:eastAsia="Times New Roman" w:hAnsi="Arial" w:cs="Arial"/>
          <w:color w:val="333333"/>
          <w:sz w:val="24"/>
          <w:szCs w:val="24"/>
        </w:rPr>
        <w:t>Institution: SUNY Corning Community College</w:t>
      </w:r>
      <w:r w:rsidRPr="00FF72E6">
        <w:rPr>
          <w:rFonts w:ascii="Arial" w:eastAsia="Times New Roman" w:hAnsi="Arial" w:cs="Arial"/>
          <w:color w:val="333333"/>
          <w:sz w:val="24"/>
          <w:szCs w:val="24"/>
        </w:rPr>
        <w:t xml:space="preserve"> </w:t>
      </w:r>
    </w:p>
    <w:p w:rsidR="00FF72E6" w:rsidRPr="00FF72E6" w:rsidRDefault="00427A32" w:rsidP="00FF72E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Pr>
          <w:rFonts w:ascii="Arial" w:eastAsia="Times New Roman" w:hAnsi="Arial" w:cs="Arial"/>
          <w:color w:val="333333"/>
          <w:sz w:val="24"/>
          <w:szCs w:val="24"/>
        </w:rPr>
        <w:t>Complete the registration</w:t>
      </w:r>
    </w:p>
    <w:p w:rsidR="00FF72E6" w:rsidRPr="00FF72E6" w:rsidRDefault="00FF72E6" w:rsidP="00FF72E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Pr>
          <w:rFonts w:ascii="Arial" w:eastAsia="Times New Roman" w:hAnsi="Arial" w:cs="Arial"/>
          <w:color w:val="333333"/>
          <w:sz w:val="24"/>
          <w:szCs w:val="24"/>
        </w:rPr>
        <w:t>Expected graduation date (2</w:t>
      </w:r>
      <w:r w:rsidRPr="00FF72E6">
        <w:rPr>
          <w:rFonts w:ascii="Arial" w:eastAsia="Times New Roman" w:hAnsi="Arial" w:cs="Arial"/>
          <w:color w:val="333333"/>
          <w:sz w:val="24"/>
          <w:szCs w:val="24"/>
        </w:rPr>
        <w:t xml:space="preserve"> years) </w:t>
      </w:r>
    </w:p>
    <w:p w:rsidR="00FF72E6" w:rsidRPr="00FF72E6" w:rsidRDefault="00FF72E6" w:rsidP="00FF72E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FF72E6">
        <w:rPr>
          <w:rFonts w:ascii="Arial" w:eastAsia="Times New Roman" w:hAnsi="Arial" w:cs="Arial"/>
          <w:color w:val="333333"/>
          <w:sz w:val="24"/>
          <w:szCs w:val="24"/>
        </w:rPr>
        <w:t xml:space="preserve">Accept the user terms and conditions </w:t>
      </w:r>
    </w:p>
    <w:p w:rsidR="00FF72E6" w:rsidRPr="00FF72E6" w:rsidRDefault="00FF72E6" w:rsidP="00FF72E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FF72E6">
        <w:rPr>
          <w:rFonts w:ascii="Arial" w:eastAsia="Times New Roman" w:hAnsi="Arial" w:cs="Arial"/>
          <w:color w:val="333333"/>
          <w:sz w:val="24"/>
          <w:szCs w:val="24"/>
        </w:rPr>
        <w:t xml:space="preserve">Login to Account </w:t>
      </w:r>
    </w:p>
    <w:p w:rsidR="00427A32" w:rsidRDefault="00427A32" w:rsidP="00427A32">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Go to Online </w:t>
      </w:r>
      <w:r w:rsidR="00FF72E6" w:rsidRPr="00FF72E6">
        <w:rPr>
          <w:rFonts w:ascii="Arial" w:eastAsia="Times New Roman" w:hAnsi="Arial" w:cs="Arial"/>
          <w:color w:val="333333"/>
          <w:sz w:val="24"/>
          <w:szCs w:val="24"/>
        </w:rPr>
        <w:t xml:space="preserve">Store </w:t>
      </w:r>
    </w:p>
    <w:p w:rsidR="00427A32" w:rsidRDefault="00427A32" w:rsidP="00FF72E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427A32">
        <w:rPr>
          <w:rFonts w:ascii="Arial" w:eastAsia="Times New Roman" w:hAnsi="Arial" w:cs="Arial"/>
          <w:color w:val="333333"/>
          <w:sz w:val="24"/>
          <w:szCs w:val="24"/>
        </w:rPr>
        <w:t xml:space="preserve">Register </w:t>
      </w:r>
      <w:r w:rsidR="00FF72E6" w:rsidRPr="00427A32">
        <w:rPr>
          <w:rFonts w:ascii="Arial" w:eastAsia="Times New Roman" w:hAnsi="Arial" w:cs="Arial"/>
          <w:color w:val="333333"/>
          <w:sz w:val="24"/>
          <w:szCs w:val="24"/>
        </w:rPr>
        <w:t xml:space="preserve">for TEAS </w:t>
      </w:r>
    </w:p>
    <w:p w:rsidR="00FF72E6" w:rsidRPr="00427A32" w:rsidRDefault="00FF72E6" w:rsidP="00FF72E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427A32">
        <w:rPr>
          <w:rFonts w:ascii="Arial" w:eastAsia="Times New Roman" w:hAnsi="Arial" w:cs="Arial"/>
          <w:color w:val="333333"/>
          <w:sz w:val="24"/>
          <w:szCs w:val="24"/>
        </w:rPr>
        <w:t>Once your score is received, it will be evaluated along with your high school course grades, GPA, and any post-secondary schooling transcripts. </w:t>
      </w:r>
    </w:p>
    <w:p w:rsidR="00BC01F2" w:rsidRDefault="00BC01F2" w:rsidP="00FA5651">
      <w:pPr>
        <w:pStyle w:val="Heading3"/>
        <w:shd w:val="clear" w:color="auto" w:fill="FFFFFF"/>
        <w:spacing w:after="150"/>
        <w:rPr>
          <w:rFonts w:ascii="Arial" w:hAnsi="Arial" w:cs="Arial"/>
          <w:color w:val="000000" w:themeColor="text1"/>
        </w:rPr>
      </w:pPr>
    </w:p>
    <w:p w:rsidR="00BC01F2" w:rsidRDefault="00BC01F2" w:rsidP="00BC01F2">
      <w:pPr>
        <w:spacing w:after="0" w:line="240" w:lineRule="auto"/>
        <w:textAlignment w:val="baseline"/>
        <w:rPr>
          <w:rFonts w:ascii="Arial" w:eastAsia="Times New Roman" w:hAnsi="Arial" w:cs="Arial"/>
          <w:b/>
          <w:bCs/>
          <w:color w:val="000000"/>
          <w:bdr w:val="none" w:sz="0" w:space="0" w:color="auto" w:frame="1"/>
        </w:rPr>
      </w:pPr>
      <w:r w:rsidRPr="00BC01F2">
        <w:rPr>
          <w:rFonts w:ascii="Arial" w:eastAsia="Times New Roman" w:hAnsi="Arial" w:cs="Arial"/>
          <w:b/>
          <w:bCs/>
          <w:color w:val="000000"/>
          <w:bdr w:val="none" w:sz="0" w:space="0" w:color="auto" w:frame="1"/>
        </w:rPr>
        <w:t>CAN I TEST AT ANOTHER APPROVED SITE?</w:t>
      </w:r>
    </w:p>
    <w:p w:rsidR="00BC01F2" w:rsidRPr="00BC01F2" w:rsidRDefault="00BC01F2" w:rsidP="00BC01F2">
      <w:pPr>
        <w:spacing w:after="0" w:line="240" w:lineRule="auto"/>
        <w:textAlignment w:val="baseline"/>
        <w:rPr>
          <w:rFonts w:ascii="Arial" w:eastAsia="Times New Roman" w:hAnsi="Arial" w:cs="Arial"/>
          <w:b/>
          <w:bCs/>
          <w:color w:val="000000"/>
          <w:bdr w:val="none" w:sz="0" w:space="0" w:color="auto" w:frame="1"/>
        </w:rPr>
      </w:pPr>
    </w:p>
    <w:p w:rsidR="00BC01F2" w:rsidRPr="00BC01F2" w:rsidRDefault="00BC01F2" w:rsidP="00BC01F2">
      <w:pPr>
        <w:spacing w:after="0" w:line="240" w:lineRule="auto"/>
        <w:textAlignment w:val="baseline"/>
        <w:rPr>
          <w:rFonts w:ascii="Arial" w:eastAsia="Times New Roman" w:hAnsi="Arial" w:cs="Arial"/>
          <w:color w:val="000000"/>
        </w:rPr>
      </w:pPr>
      <w:r w:rsidRPr="00BC01F2">
        <w:rPr>
          <w:rFonts w:ascii="Arial" w:eastAsia="Times New Roman" w:hAnsi="Arial" w:cs="Arial"/>
          <w:color w:val="000000"/>
        </w:rPr>
        <w:t>Candidates may test with PSI or at alternate locations. To find a PSI testing location, please visit </w:t>
      </w:r>
      <w:hyperlink r:id="rId9" w:tooltip="Hyperlink to find PSI Testing Locations " w:history="1">
        <w:r w:rsidRPr="00BC01F2">
          <w:rPr>
            <w:rFonts w:ascii="Arial" w:eastAsia="Times New Roman" w:hAnsi="Arial" w:cs="Arial"/>
            <w:color w:val="2A7BB4"/>
            <w:bdr w:val="none" w:sz="0" w:space="0" w:color="auto" w:frame="1"/>
          </w:rPr>
          <w:t>http://candidate.psiexams.com</w:t>
        </w:r>
      </w:hyperlink>
      <w:r w:rsidRPr="00BC01F2">
        <w:rPr>
          <w:rFonts w:ascii="Arial" w:eastAsia="Times New Roman" w:hAnsi="Arial" w:cs="Arial"/>
          <w:color w:val="000000"/>
        </w:rPr>
        <w:t>. To find testing at another academic institution, please contact ATI directly at </w:t>
      </w:r>
      <w:r w:rsidRPr="00BC01F2">
        <w:rPr>
          <w:rFonts w:ascii="Arial" w:eastAsia="Times New Roman" w:hAnsi="Arial" w:cs="Arial"/>
          <w:b/>
          <w:bCs/>
          <w:color w:val="000000"/>
          <w:bdr w:val="none" w:sz="0" w:space="0" w:color="auto" w:frame="1"/>
        </w:rPr>
        <w:t>(800) 667-7531 </w:t>
      </w:r>
      <w:r w:rsidRPr="00BC01F2">
        <w:rPr>
          <w:rFonts w:ascii="Arial" w:eastAsia="Times New Roman" w:hAnsi="Arial" w:cs="Arial"/>
          <w:color w:val="000000"/>
        </w:rPr>
        <w:t xml:space="preserve">for assistance. Each site will have its own proctoring fee, which is separate from ATI's exam fee of </w:t>
      </w:r>
      <w:r w:rsidR="00427A32" w:rsidRPr="00427A32">
        <w:rPr>
          <w:rFonts w:ascii="Arial" w:eastAsia="Times New Roman" w:hAnsi="Arial" w:cs="Arial"/>
          <w:color w:val="000000"/>
        </w:rPr>
        <w:t>$6</w:t>
      </w:r>
      <w:r w:rsidRPr="00427A32">
        <w:rPr>
          <w:rFonts w:ascii="Arial" w:eastAsia="Times New Roman" w:hAnsi="Arial" w:cs="Arial"/>
          <w:color w:val="000000"/>
        </w:rPr>
        <w:t>5.</w:t>
      </w:r>
    </w:p>
    <w:p w:rsidR="00BC01F2" w:rsidRPr="00BC01F2" w:rsidRDefault="00BC01F2" w:rsidP="00BC01F2">
      <w:pPr>
        <w:spacing w:after="0" w:line="240" w:lineRule="auto"/>
        <w:textAlignment w:val="baseline"/>
        <w:rPr>
          <w:rFonts w:ascii="Arial" w:eastAsia="Times New Roman" w:hAnsi="Arial" w:cs="Arial"/>
          <w:color w:val="000000"/>
        </w:rPr>
      </w:pPr>
      <w:r w:rsidRPr="00BC01F2">
        <w:rPr>
          <w:rFonts w:ascii="Arial" w:eastAsia="Times New Roman" w:hAnsi="Arial" w:cs="Arial"/>
          <w:color w:val="000000"/>
        </w:rPr>
        <w:t> </w:t>
      </w:r>
    </w:p>
    <w:p w:rsidR="0035784B" w:rsidRPr="0035784B" w:rsidRDefault="00BC01F2" w:rsidP="0035784B">
      <w:pPr>
        <w:spacing w:after="0" w:line="240" w:lineRule="auto"/>
        <w:textAlignment w:val="baseline"/>
        <w:rPr>
          <w:rFonts w:ascii="Arial" w:eastAsia="Times New Roman" w:hAnsi="Arial" w:cs="Arial"/>
          <w:color w:val="000000"/>
        </w:rPr>
      </w:pPr>
      <w:r w:rsidRPr="00BC01F2">
        <w:rPr>
          <w:rFonts w:ascii="Arial" w:eastAsia="Times New Roman" w:hAnsi="Arial" w:cs="Arial"/>
          <w:color w:val="000000"/>
        </w:rPr>
        <w:t>Many ot</w:t>
      </w:r>
      <w:r>
        <w:rPr>
          <w:rFonts w:ascii="Arial" w:eastAsia="Times New Roman" w:hAnsi="Arial" w:cs="Arial"/>
          <w:color w:val="000000"/>
        </w:rPr>
        <w:t xml:space="preserve">her institutions across New York </w:t>
      </w:r>
      <w:r w:rsidRPr="00BC01F2">
        <w:rPr>
          <w:rFonts w:ascii="Arial" w:eastAsia="Times New Roman" w:hAnsi="Arial" w:cs="Arial"/>
          <w:color w:val="000000"/>
        </w:rPr>
        <w:t>and the country now offer the TEAS, but note that some will only test their own students.</w:t>
      </w:r>
    </w:p>
    <w:p w:rsidR="0035784B" w:rsidRDefault="0035784B" w:rsidP="00FF72E6">
      <w:pPr>
        <w:shd w:val="clear" w:color="auto" w:fill="FFFFFF"/>
        <w:spacing w:after="150" w:line="240" w:lineRule="auto"/>
        <w:rPr>
          <w:rFonts w:ascii="Arial" w:eastAsia="Times New Roman" w:hAnsi="Arial" w:cs="Arial"/>
          <w:b/>
          <w:bCs/>
          <w:color w:val="333333"/>
          <w:sz w:val="24"/>
          <w:szCs w:val="24"/>
        </w:rPr>
      </w:pPr>
    </w:p>
    <w:p w:rsidR="006A6DB1" w:rsidRDefault="006A6DB1" w:rsidP="00FF72E6">
      <w:pPr>
        <w:shd w:val="clear" w:color="auto" w:fill="FFFFFF"/>
        <w:spacing w:after="150" w:line="240" w:lineRule="auto"/>
        <w:rPr>
          <w:rFonts w:ascii="Arial" w:eastAsia="Times New Roman" w:hAnsi="Arial" w:cs="Arial"/>
          <w:b/>
          <w:bCs/>
          <w:color w:val="333333"/>
          <w:sz w:val="24"/>
          <w:szCs w:val="24"/>
        </w:rPr>
      </w:pPr>
    </w:p>
    <w:p w:rsidR="00A41753" w:rsidRPr="006A6DB1" w:rsidRDefault="00A41753" w:rsidP="00FF72E6">
      <w:pPr>
        <w:shd w:val="clear" w:color="auto" w:fill="FFFFFF"/>
        <w:spacing w:after="150" w:line="240" w:lineRule="auto"/>
        <w:rPr>
          <w:rFonts w:ascii="Arial" w:eastAsia="Times New Roman" w:hAnsi="Arial" w:cs="Arial"/>
          <w:b/>
          <w:bCs/>
          <w:color w:val="333333"/>
        </w:rPr>
      </w:pPr>
      <w:r w:rsidRPr="006A6DB1">
        <w:rPr>
          <w:rFonts w:ascii="Arial" w:eastAsia="Times New Roman" w:hAnsi="Arial" w:cs="Arial"/>
          <w:b/>
          <w:bCs/>
          <w:color w:val="333333"/>
        </w:rPr>
        <w:lastRenderedPageBreak/>
        <w:t xml:space="preserve">WHAT IS THE FEE FOR THE TEAS TEST? </w:t>
      </w:r>
    </w:p>
    <w:p w:rsidR="00A41753" w:rsidRPr="006A6DB1" w:rsidRDefault="00A41753" w:rsidP="00FF72E6">
      <w:pPr>
        <w:shd w:val="clear" w:color="auto" w:fill="FFFFFF"/>
        <w:spacing w:after="150" w:line="240" w:lineRule="auto"/>
        <w:rPr>
          <w:rFonts w:ascii="Arial" w:eastAsia="Times New Roman" w:hAnsi="Arial" w:cs="Arial"/>
          <w:bCs/>
          <w:color w:val="333333"/>
        </w:rPr>
      </w:pPr>
      <w:r w:rsidRPr="006A6DB1">
        <w:rPr>
          <w:rFonts w:ascii="Arial" w:eastAsia="Times New Roman" w:hAnsi="Arial" w:cs="Arial"/>
          <w:bCs/>
          <w:color w:val="333333"/>
        </w:rPr>
        <w:t xml:space="preserve">The fee to test is $102.00. The fee is determined by ATI and the testing location. It is paid upon registration for the test. </w:t>
      </w:r>
    </w:p>
    <w:p w:rsidR="006A6DB1" w:rsidRPr="006A6DB1" w:rsidRDefault="006A6DB1" w:rsidP="00FF72E6">
      <w:pPr>
        <w:shd w:val="clear" w:color="auto" w:fill="FFFFFF"/>
        <w:spacing w:after="150" w:line="240" w:lineRule="auto"/>
        <w:rPr>
          <w:rFonts w:ascii="Arial" w:eastAsia="Times New Roman" w:hAnsi="Arial" w:cs="Arial"/>
          <w:bCs/>
          <w:color w:val="333333"/>
        </w:rPr>
      </w:pPr>
    </w:p>
    <w:p w:rsidR="00A41753" w:rsidRPr="006A6DB1" w:rsidRDefault="00A41753" w:rsidP="00FF72E6">
      <w:pPr>
        <w:shd w:val="clear" w:color="auto" w:fill="FFFFFF"/>
        <w:spacing w:after="150" w:line="240" w:lineRule="auto"/>
        <w:rPr>
          <w:rFonts w:ascii="Arial" w:eastAsia="Times New Roman" w:hAnsi="Arial" w:cs="Arial"/>
          <w:b/>
          <w:bCs/>
          <w:color w:val="333333"/>
        </w:rPr>
      </w:pPr>
      <w:r w:rsidRPr="006A6DB1">
        <w:rPr>
          <w:rFonts w:ascii="Arial" w:eastAsia="Times New Roman" w:hAnsi="Arial" w:cs="Arial"/>
          <w:b/>
          <w:bCs/>
          <w:color w:val="333333"/>
        </w:rPr>
        <w:t xml:space="preserve">WHEN SHOULD I TAKE THE TEAS TEST? </w:t>
      </w:r>
    </w:p>
    <w:p w:rsidR="00A41753" w:rsidRPr="006A6DB1" w:rsidRDefault="00A41753" w:rsidP="00FF72E6">
      <w:pPr>
        <w:shd w:val="clear" w:color="auto" w:fill="FFFFFF"/>
        <w:spacing w:after="150" w:line="240" w:lineRule="auto"/>
        <w:rPr>
          <w:rFonts w:ascii="Arial" w:eastAsia="Times New Roman" w:hAnsi="Arial" w:cs="Arial"/>
          <w:bCs/>
          <w:color w:val="333333"/>
        </w:rPr>
      </w:pPr>
      <w:r w:rsidRPr="006A6DB1">
        <w:rPr>
          <w:rFonts w:ascii="Arial" w:eastAsia="Times New Roman" w:hAnsi="Arial" w:cs="Arial"/>
          <w:bCs/>
          <w:color w:val="333333"/>
        </w:rPr>
        <w:t xml:space="preserve">SUNY CCC recommends that nursing applicants take the TEAS test after preparing for the exam through a strong college prep curriculum or a TEAS workshop. Students must register for and take the TEAS test </w:t>
      </w:r>
      <w:r w:rsidRPr="006A6DB1">
        <w:rPr>
          <w:rFonts w:ascii="Arial" w:eastAsia="Times New Roman" w:hAnsi="Arial" w:cs="Arial"/>
          <w:b/>
          <w:bCs/>
          <w:color w:val="333333"/>
        </w:rPr>
        <w:t>PRIOR</w:t>
      </w:r>
      <w:r w:rsidRPr="006A6DB1">
        <w:rPr>
          <w:rFonts w:ascii="Arial" w:eastAsia="Times New Roman" w:hAnsi="Arial" w:cs="Arial"/>
          <w:bCs/>
          <w:color w:val="333333"/>
        </w:rPr>
        <w:t xml:space="preserve"> to the nursing application deadline (March 1</w:t>
      </w:r>
      <w:r w:rsidRPr="006A6DB1">
        <w:rPr>
          <w:rFonts w:ascii="Arial" w:eastAsia="Times New Roman" w:hAnsi="Arial" w:cs="Arial"/>
          <w:bCs/>
          <w:color w:val="333333"/>
          <w:vertAlign w:val="superscript"/>
        </w:rPr>
        <w:t>st</w:t>
      </w:r>
      <w:r w:rsidRPr="006A6DB1">
        <w:rPr>
          <w:rFonts w:ascii="Arial" w:eastAsia="Times New Roman" w:hAnsi="Arial" w:cs="Arial"/>
          <w:bCs/>
          <w:color w:val="333333"/>
        </w:rPr>
        <w:t xml:space="preserve"> for </w:t>
      </w:r>
      <w:r w:rsidR="006A6DB1" w:rsidRPr="006A6DB1">
        <w:rPr>
          <w:rFonts w:ascii="Arial" w:eastAsia="Times New Roman" w:hAnsi="Arial" w:cs="Arial"/>
          <w:bCs/>
          <w:color w:val="333333"/>
        </w:rPr>
        <w:t>F</w:t>
      </w:r>
      <w:r w:rsidRPr="006A6DB1">
        <w:rPr>
          <w:rFonts w:ascii="Arial" w:eastAsia="Times New Roman" w:hAnsi="Arial" w:cs="Arial"/>
          <w:bCs/>
          <w:color w:val="333333"/>
        </w:rPr>
        <w:t>all entrance; October 1</w:t>
      </w:r>
      <w:r w:rsidRPr="006A6DB1">
        <w:rPr>
          <w:rFonts w:ascii="Arial" w:eastAsia="Times New Roman" w:hAnsi="Arial" w:cs="Arial"/>
          <w:bCs/>
          <w:color w:val="333333"/>
          <w:vertAlign w:val="superscript"/>
        </w:rPr>
        <w:t>st</w:t>
      </w:r>
      <w:r w:rsidRPr="006A6DB1">
        <w:rPr>
          <w:rFonts w:ascii="Arial" w:eastAsia="Times New Roman" w:hAnsi="Arial" w:cs="Arial"/>
          <w:bCs/>
          <w:color w:val="333333"/>
        </w:rPr>
        <w:t xml:space="preserve"> for advanced placement LPNs for Spring entrance). </w:t>
      </w:r>
      <w:r w:rsidR="006A6DB1" w:rsidRPr="006A6DB1">
        <w:rPr>
          <w:rFonts w:ascii="Arial" w:eastAsia="Times New Roman" w:hAnsi="Arial" w:cs="Arial"/>
          <w:bCs/>
          <w:color w:val="333333"/>
        </w:rPr>
        <w:t xml:space="preserve">The official TEAS transcript is required by the application deadline in order to complete your nursing application for review. </w:t>
      </w:r>
    </w:p>
    <w:p w:rsidR="006A6DB1" w:rsidRPr="006A6DB1" w:rsidRDefault="006A6DB1" w:rsidP="00FF72E6">
      <w:pPr>
        <w:shd w:val="clear" w:color="auto" w:fill="FFFFFF"/>
        <w:spacing w:after="150" w:line="240" w:lineRule="auto"/>
        <w:rPr>
          <w:rFonts w:ascii="Arial" w:eastAsia="Times New Roman" w:hAnsi="Arial" w:cs="Arial"/>
          <w:b/>
          <w:bCs/>
          <w:color w:val="333333"/>
        </w:rPr>
      </w:pPr>
    </w:p>
    <w:p w:rsidR="006A6DB1" w:rsidRPr="006A6DB1" w:rsidRDefault="006A6DB1" w:rsidP="00FF72E6">
      <w:pPr>
        <w:shd w:val="clear" w:color="auto" w:fill="FFFFFF"/>
        <w:spacing w:after="150" w:line="240" w:lineRule="auto"/>
        <w:rPr>
          <w:rFonts w:ascii="Arial" w:eastAsia="Times New Roman" w:hAnsi="Arial" w:cs="Arial"/>
          <w:b/>
          <w:bCs/>
          <w:color w:val="333333"/>
        </w:rPr>
      </w:pPr>
      <w:r w:rsidRPr="006A6DB1">
        <w:rPr>
          <w:rFonts w:ascii="Arial" w:eastAsia="Times New Roman" w:hAnsi="Arial" w:cs="Arial"/>
          <w:b/>
          <w:bCs/>
          <w:color w:val="333333"/>
        </w:rPr>
        <w:t xml:space="preserve">HOW WILL I KNOW HOW I PERFORMED ON THIS TEST? </w:t>
      </w:r>
    </w:p>
    <w:p w:rsidR="006A6DB1" w:rsidRPr="006A6DB1" w:rsidRDefault="006A6DB1" w:rsidP="00FF72E6">
      <w:pPr>
        <w:shd w:val="clear" w:color="auto" w:fill="FFFFFF"/>
        <w:spacing w:after="150" w:line="240" w:lineRule="auto"/>
        <w:rPr>
          <w:rFonts w:ascii="Arial" w:eastAsia="Times New Roman" w:hAnsi="Arial" w:cs="Arial"/>
          <w:bCs/>
          <w:color w:val="333333"/>
        </w:rPr>
      </w:pPr>
      <w:r w:rsidRPr="006A6DB1">
        <w:rPr>
          <w:rFonts w:ascii="Arial" w:eastAsia="Times New Roman" w:hAnsi="Arial" w:cs="Arial"/>
          <w:bCs/>
          <w:color w:val="333333"/>
        </w:rPr>
        <w:t xml:space="preserve">Students receive their individual TEAS score reports immediately upon completion of the exam. Students can also access their score reports by logging into </w:t>
      </w:r>
      <w:hyperlink r:id="rId10" w:tooltip="Hyperlink to ATI Webpage" w:history="1">
        <w:r w:rsidRPr="006A6DB1">
          <w:rPr>
            <w:rStyle w:val="Hyperlink"/>
            <w:rFonts w:ascii="Arial" w:eastAsia="Times New Roman" w:hAnsi="Arial" w:cs="Arial"/>
            <w:bCs/>
          </w:rPr>
          <w:t>www.atitesting.com</w:t>
        </w:r>
      </w:hyperlink>
      <w:r w:rsidRPr="006A6DB1">
        <w:rPr>
          <w:rFonts w:ascii="Arial" w:eastAsia="Times New Roman" w:hAnsi="Arial" w:cs="Arial"/>
          <w:bCs/>
          <w:color w:val="333333"/>
        </w:rPr>
        <w:t xml:space="preserve"> </w:t>
      </w:r>
    </w:p>
    <w:p w:rsidR="006A6DB1" w:rsidRPr="006A6DB1" w:rsidRDefault="006A6DB1" w:rsidP="00FF72E6">
      <w:pPr>
        <w:shd w:val="clear" w:color="auto" w:fill="FFFFFF"/>
        <w:spacing w:after="150" w:line="240" w:lineRule="auto"/>
        <w:rPr>
          <w:rFonts w:ascii="Arial" w:eastAsia="Times New Roman" w:hAnsi="Arial" w:cs="Arial"/>
          <w:b/>
          <w:bCs/>
          <w:color w:val="333333"/>
        </w:rPr>
      </w:pPr>
    </w:p>
    <w:p w:rsidR="006A6DB1" w:rsidRPr="006A6DB1" w:rsidRDefault="006A6DB1" w:rsidP="00FF72E6">
      <w:pPr>
        <w:shd w:val="clear" w:color="auto" w:fill="FFFFFF"/>
        <w:spacing w:after="150" w:line="240" w:lineRule="auto"/>
        <w:rPr>
          <w:rFonts w:ascii="Arial" w:eastAsia="Times New Roman" w:hAnsi="Arial" w:cs="Arial"/>
          <w:b/>
          <w:bCs/>
          <w:color w:val="333333"/>
        </w:rPr>
      </w:pPr>
      <w:r w:rsidRPr="006A6DB1">
        <w:rPr>
          <w:rFonts w:ascii="Arial" w:eastAsia="Times New Roman" w:hAnsi="Arial" w:cs="Arial"/>
          <w:b/>
          <w:bCs/>
          <w:color w:val="333333"/>
        </w:rPr>
        <w:t xml:space="preserve">HOW MANY TIMES MAY I TAKE THE TEAS? </w:t>
      </w:r>
    </w:p>
    <w:p w:rsidR="006A6DB1" w:rsidRPr="006A6DB1" w:rsidRDefault="006A6DB1" w:rsidP="00FF72E6">
      <w:pPr>
        <w:shd w:val="clear" w:color="auto" w:fill="FFFFFF"/>
        <w:spacing w:after="150" w:line="240" w:lineRule="auto"/>
        <w:rPr>
          <w:rFonts w:ascii="Arial" w:eastAsia="Times New Roman" w:hAnsi="Arial" w:cs="Arial"/>
          <w:bCs/>
          <w:color w:val="333333"/>
        </w:rPr>
      </w:pPr>
      <w:r w:rsidRPr="006A6DB1">
        <w:rPr>
          <w:rFonts w:ascii="Arial" w:eastAsia="Times New Roman" w:hAnsi="Arial" w:cs="Arial"/>
          <w:bCs/>
          <w:color w:val="333333"/>
        </w:rPr>
        <w:t xml:space="preserve">You may take the test </w:t>
      </w:r>
      <w:r w:rsidRPr="006A6DB1">
        <w:rPr>
          <w:rFonts w:ascii="Arial" w:eastAsia="Times New Roman" w:hAnsi="Arial" w:cs="Arial"/>
          <w:b/>
          <w:bCs/>
          <w:color w:val="333333"/>
        </w:rPr>
        <w:t>twice within a 1-year timeframe to achieve the minimum benchmark</w:t>
      </w:r>
      <w:r w:rsidRPr="006A6DB1">
        <w:rPr>
          <w:rFonts w:ascii="Arial" w:eastAsia="Times New Roman" w:hAnsi="Arial" w:cs="Arial"/>
          <w:bCs/>
          <w:color w:val="333333"/>
        </w:rPr>
        <w:t xml:space="preserve">; this includes any TEAS exam take at another location. Attempts exceeding two will not be considered for admission. You are required to pay for the test each time you take it. We will use the highest Adjusted Individual Score. </w:t>
      </w:r>
    </w:p>
    <w:p w:rsidR="006A6DB1" w:rsidRPr="006A6DB1" w:rsidRDefault="006A6DB1" w:rsidP="00FF72E6">
      <w:pPr>
        <w:shd w:val="clear" w:color="auto" w:fill="FFFFFF"/>
        <w:spacing w:after="150" w:line="240" w:lineRule="auto"/>
        <w:rPr>
          <w:rFonts w:ascii="Arial" w:eastAsia="Times New Roman" w:hAnsi="Arial" w:cs="Arial"/>
          <w:b/>
          <w:bCs/>
          <w:color w:val="333333"/>
        </w:rPr>
      </w:pPr>
    </w:p>
    <w:p w:rsidR="00A41753" w:rsidRPr="006A6DB1" w:rsidRDefault="006A6DB1" w:rsidP="00FF72E6">
      <w:pPr>
        <w:shd w:val="clear" w:color="auto" w:fill="FFFFFF"/>
        <w:spacing w:after="150" w:line="240" w:lineRule="auto"/>
        <w:rPr>
          <w:rFonts w:ascii="Arial" w:eastAsia="Times New Roman" w:hAnsi="Arial" w:cs="Arial"/>
          <w:b/>
          <w:bCs/>
          <w:color w:val="333333"/>
        </w:rPr>
      </w:pPr>
      <w:r w:rsidRPr="006A6DB1">
        <w:rPr>
          <w:rFonts w:ascii="Arial" w:eastAsia="Times New Roman" w:hAnsi="Arial" w:cs="Arial"/>
          <w:b/>
          <w:bCs/>
          <w:color w:val="333333"/>
        </w:rPr>
        <w:t xml:space="preserve">WHAT IS A PASSING SCORE? </w:t>
      </w:r>
    </w:p>
    <w:p w:rsidR="006A6DB1" w:rsidRPr="006A6DB1" w:rsidRDefault="006A6DB1" w:rsidP="00FF72E6">
      <w:pPr>
        <w:shd w:val="clear" w:color="auto" w:fill="FFFFFF"/>
        <w:spacing w:after="150" w:line="240" w:lineRule="auto"/>
        <w:rPr>
          <w:rFonts w:ascii="Arial" w:eastAsia="Times New Roman" w:hAnsi="Arial" w:cs="Arial"/>
          <w:bCs/>
          <w:color w:val="333333"/>
        </w:rPr>
      </w:pPr>
      <w:r w:rsidRPr="006A6DB1">
        <w:rPr>
          <w:rFonts w:ascii="Arial" w:eastAsia="Times New Roman" w:hAnsi="Arial" w:cs="Arial"/>
          <w:bCs/>
          <w:color w:val="333333"/>
        </w:rPr>
        <w:t xml:space="preserve">The TEAS exam is not a pass or fail test. Students completing the TEAS exam must earn a Proficient (minimum of 58.7% overall score) or higher in the ATI Academic Preparedness Category as a minimum for admission. </w:t>
      </w:r>
    </w:p>
    <w:p w:rsidR="006A6DB1" w:rsidRPr="006A6DB1" w:rsidRDefault="006A6DB1" w:rsidP="006A6DB1">
      <w:pPr>
        <w:shd w:val="clear" w:color="auto" w:fill="FFFFFF"/>
        <w:spacing w:after="150" w:line="240" w:lineRule="auto"/>
        <w:rPr>
          <w:rFonts w:ascii="Arial" w:hAnsi="Arial" w:cs="Arial"/>
          <w:b/>
        </w:rPr>
      </w:pPr>
    </w:p>
    <w:p w:rsidR="006A6DB1" w:rsidRPr="006A6DB1" w:rsidRDefault="006A6DB1" w:rsidP="006A6DB1">
      <w:pPr>
        <w:shd w:val="clear" w:color="auto" w:fill="FFFFFF"/>
        <w:spacing w:after="150" w:line="240" w:lineRule="auto"/>
      </w:pPr>
      <w:r w:rsidRPr="006A6DB1">
        <w:rPr>
          <w:rFonts w:ascii="Arial" w:hAnsi="Arial" w:cs="Arial"/>
          <w:b/>
        </w:rPr>
        <w:t xml:space="preserve">EXPIRATION OF RESULTS? </w:t>
      </w:r>
    </w:p>
    <w:p w:rsidR="006A6DB1" w:rsidRPr="006A6DB1" w:rsidRDefault="006A6DB1" w:rsidP="006A6DB1">
      <w:pPr>
        <w:shd w:val="clear" w:color="auto" w:fill="FFFFFF"/>
        <w:spacing w:after="150" w:line="240" w:lineRule="auto"/>
        <w:rPr>
          <w:rFonts w:ascii="Arial" w:eastAsia="Times New Roman" w:hAnsi="Arial" w:cs="Arial"/>
          <w:color w:val="333333"/>
        </w:rPr>
      </w:pPr>
      <w:r w:rsidRPr="006A6DB1">
        <w:rPr>
          <w:rFonts w:ascii="Arial" w:hAnsi="Arial" w:cs="Arial"/>
        </w:rPr>
        <w:t>SUNY Corning Community College considers TEAS test results valid for two (2) years.</w:t>
      </w:r>
    </w:p>
    <w:p w:rsidR="006A6DB1" w:rsidRPr="006A6DB1" w:rsidRDefault="006A6DB1" w:rsidP="00FF72E6">
      <w:pPr>
        <w:shd w:val="clear" w:color="auto" w:fill="FFFFFF"/>
        <w:spacing w:after="150" w:line="240" w:lineRule="auto"/>
        <w:rPr>
          <w:rFonts w:ascii="Arial" w:eastAsia="Times New Roman" w:hAnsi="Arial" w:cs="Arial"/>
          <w:bCs/>
          <w:color w:val="333333"/>
        </w:rPr>
      </w:pPr>
    </w:p>
    <w:p w:rsidR="006A6DB1" w:rsidRPr="006A6DB1" w:rsidRDefault="006A6DB1" w:rsidP="00FF72E6">
      <w:pPr>
        <w:shd w:val="clear" w:color="auto" w:fill="FFFFFF"/>
        <w:spacing w:after="150" w:line="240" w:lineRule="auto"/>
        <w:rPr>
          <w:rFonts w:ascii="Arial" w:eastAsia="Times New Roman" w:hAnsi="Arial" w:cs="Arial"/>
          <w:b/>
          <w:bCs/>
          <w:color w:val="333333"/>
        </w:rPr>
      </w:pPr>
      <w:r w:rsidRPr="006A6DB1">
        <w:rPr>
          <w:rFonts w:ascii="Arial" w:eastAsia="Times New Roman" w:hAnsi="Arial" w:cs="Arial"/>
          <w:b/>
          <w:bCs/>
          <w:color w:val="FF0000"/>
        </w:rPr>
        <w:t xml:space="preserve">ADDITIONAL RESOURCES FOR SUCCESS </w:t>
      </w:r>
    </w:p>
    <w:p w:rsidR="00FF72E6" w:rsidRPr="006A6DB1" w:rsidRDefault="00FF72E6" w:rsidP="00FF72E6">
      <w:pPr>
        <w:shd w:val="clear" w:color="auto" w:fill="FFFFFF"/>
        <w:spacing w:after="150" w:line="240" w:lineRule="auto"/>
        <w:rPr>
          <w:rFonts w:ascii="Arial" w:eastAsia="Times New Roman" w:hAnsi="Arial" w:cs="Arial"/>
          <w:color w:val="333333"/>
        </w:rPr>
      </w:pPr>
      <w:r w:rsidRPr="006A6DB1">
        <w:rPr>
          <w:rFonts w:ascii="Arial" w:eastAsia="Times New Roman" w:hAnsi="Arial" w:cs="Arial"/>
          <w:b/>
          <w:bCs/>
          <w:color w:val="333333"/>
        </w:rPr>
        <w:t>AVAILABLE THROUGH ONLINE STORE IN YOUR ATI ACCOUNT: </w:t>
      </w:r>
    </w:p>
    <w:p w:rsidR="00FF72E6" w:rsidRPr="006A6DB1" w:rsidRDefault="00FF72E6" w:rsidP="00FF72E6">
      <w:pPr>
        <w:numPr>
          <w:ilvl w:val="0"/>
          <w:numId w:val="2"/>
        </w:numPr>
        <w:shd w:val="clear" w:color="auto" w:fill="FFFFFF"/>
        <w:spacing w:before="100" w:beforeAutospacing="1" w:after="100" w:afterAutospacing="1" w:line="240" w:lineRule="auto"/>
        <w:rPr>
          <w:rFonts w:ascii="Arial" w:eastAsia="Times New Roman" w:hAnsi="Arial" w:cs="Arial"/>
          <w:color w:val="333333"/>
        </w:rPr>
      </w:pPr>
      <w:r w:rsidRPr="006A6DB1">
        <w:rPr>
          <w:rFonts w:ascii="Arial" w:eastAsia="Times New Roman" w:hAnsi="Arial" w:cs="Arial"/>
          <w:color w:val="333333"/>
        </w:rPr>
        <w:t>ATI TEAS Study Manual – S</w:t>
      </w:r>
      <w:r w:rsidR="00B65CE6" w:rsidRPr="006A6DB1">
        <w:rPr>
          <w:rFonts w:ascii="Arial" w:eastAsia="Times New Roman" w:hAnsi="Arial" w:cs="Arial"/>
          <w:color w:val="333333"/>
        </w:rPr>
        <w:t>event</w:t>
      </w:r>
      <w:r w:rsidRPr="006A6DB1">
        <w:rPr>
          <w:rFonts w:ascii="Arial" w:eastAsia="Times New Roman" w:hAnsi="Arial" w:cs="Arial"/>
          <w:color w:val="333333"/>
        </w:rPr>
        <w:t>h Ed. </w:t>
      </w:r>
    </w:p>
    <w:p w:rsidR="00FF72E6" w:rsidRPr="006A6DB1" w:rsidRDefault="00FF72E6" w:rsidP="00FF72E6">
      <w:pPr>
        <w:numPr>
          <w:ilvl w:val="0"/>
          <w:numId w:val="2"/>
        </w:numPr>
        <w:shd w:val="clear" w:color="auto" w:fill="FFFFFF"/>
        <w:spacing w:before="100" w:beforeAutospacing="1" w:after="100" w:afterAutospacing="1" w:line="240" w:lineRule="auto"/>
        <w:rPr>
          <w:rFonts w:ascii="Arial" w:eastAsia="Times New Roman" w:hAnsi="Arial" w:cs="Arial"/>
          <w:color w:val="333333"/>
        </w:rPr>
      </w:pPr>
      <w:r w:rsidRPr="006A6DB1">
        <w:rPr>
          <w:rFonts w:ascii="Arial" w:eastAsia="Times New Roman" w:hAnsi="Arial" w:cs="Arial"/>
          <w:color w:val="333333"/>
        </w:rPr>
        <w:t>ATI TEAS Study Package </w:t>
      </w:r>
    </w:p>
    <w:p w:rsidR="00FF72E6" w:rsidRPr="006A6DB1" w:rsidRDefault="00FF72E6" w:rsidP="00FF72E6">
      <w:pPr>
        <w:numPr>
          <w:ilvl w:val="0"/>
          <w:numId w:val="2"/>
        </w:numPr>
        <w:shd w:val="clear" w:color="auto" w:fill="FFFFFF"/>
        <w:spacing w:before="100" w:beforeAutospacing="1" w:after="100" w:afterAutospacing="1" w:line="240" w:lineRule="auto"/>
        <w:rPr>
          <w:rFonts w:ascii="Arial" w:eastAsia="Times New Roman" w:hAnsi="Arial" w:cs="Arial"/>
          <w:color w:val="333333"/>
        </w:rPr>
      </w:pPr>
      <w:r w:rsidRPr="006A6DB1">
        <w:rPr>
          <w:rFonts w:ascii="Arial" w:eastAsia="Times New Roman" w:hAnsi="Arial" w:cs="Arial"/>
          <w:color w:val="333333"/>
        </w:rPr>
        <w:t>ATI TEAS Online Practice Assessment Package </w:t>
      </w:r>
    </w:p>
    <w:p w:rsidR="00FF72E6" w:rsidRPr="006A6DB1" w:rsidRDefault="00FF72E6" w:rsidP="00FF72E6">
      <w:pPr>
        <w:numPr>
          <w:ilvl w:val="0"/>
          <w:numId w:val="2"/>
        </w:numPr>
        <w:shd w:val="clear" w:color="auto" w:fill="FFFFFF"/>
        <w:spacing w:before="100" w:beforeAutospacing="1" w:after="100" w:afterAutospacing="1" w:line="240" w:lineRule="auto"/>
        <w:rPr>
          <w:rFonts w:ascii="Arial" w:eastAsia="Times New Roman" w:hAnsi="Arial" w:cs="Arial"/>
          <w:color w:val="333333"/>
        </w:rPr>
      </w:pPr>
      <w:r w:rsidRPr="006A6DB1">
        <w:rPr>
          <w:rFonts w:ascii="Arial" w:eastAsia="Times New Roman" w:hAnsi="Arial" w:cs="Arial"/>
          <w:color w:val="333333"/>
        </w:rPr>
        <w:t>ATI TEAS Online Practice Assessment Form A </w:t>
      </w:r>
    </w:p>
    <w:p w:rsidR="00FF72E6" w:rsidRPr="006A6DB1" w:rsidRDefault="00FF72E6" w:rsidP="00FF72E6">
      <w:pPr>
        <w:numPr>
          <w:ilvl w:val="0"/>
          <w:numId w:val="2"/>
        </w:numPr>
        <w:shd w:val="clear" w:color="auto" w:fill="FFFFFF"/>
        <w:spacing w:before="100" w:beforeAutospacing="1" w:after="100" w:afterAutospacing="1" w:line="240" w:lineRule="auto"/>
        <w:rPr>
          <w:rFonts w:ascii="Arial" w:eastAsia="Times New Roman" w:hAnsi="Arial" w:cs="Arial"/>
          <w:color w:val="333333"/>
        </w:rPr>
      </w:pPr>
      <w:r w:rsidRPr="006A6DB1">
        <w:rPr>
          <w:rFonts w:ascii="Arial" w:eastAsia="Times New Roman" w:hAnsi="Arial" w:cs="Arial"/>
          <w:color w:val="333333"/>
        </w:rPr>
        <w:t>ATI TEAS Online Practice Assessment Form B</w:t>
      </w:r>
    </w:p>
    <w:p w:rsidR="00FF72E6" w:rsidRPr="00FF72E6" w:rsidRDefault="00D81568" w:rsidP="00FF72E6">
      <w:pPr>
        <w:shd w:val="clear" w:color="auto" w:fill="FFFFFF"/>
        <w:spacing w:after="150" w:line="240" w:lineRule="auto"/>
        <w:rPr>
          <w:rFonts w:ascii="Arial" w:eastAsia="Times New Roman" w:hAnsi="Arial" w:cs="Arial"/>
          <w:color w:val="333333"/>
          <w:sz w:val="24"/>
          <w:szCs w:val="24"/>
        </w:rPr>
      </w:pPr>
      <w:hyperlink r:id="rId11" w:tgtFrame="_blank" w:history="1">
        <w:r w:rsidR="00FF72E6" w:rsidRPr="00FF72E6">
          <w:rPr>
            <w:rFonts w:ascii="Arial" w:eastAsia="Times New Roman" w:hAnsi="Arial" w:cs="Arial"/>
            <w:b/>
            <w:bCs/>
            <w:color w:val="337AB7"/>
            <w:sz w:val="24"/>
            <w:szCs w:val="24"/>
          </w:rPr>
          <w:t>TEAS TEST REVIEW GUIDE</w:t>
        </w:r>
      </w:hyperlink>
      <w:r w:rsidR="00FF72E6" w:rsidRPr="00FF72E6">
        <w:rPr>
          <w:rFonts w:ascii="Arial" w:eastAsia="Times New Roman" w:hAnsi="Arial" w:cs="Arial"/>
          <w:i/>
          <w:iCs/>
          <w:color w:val="333333"/>
          <w:sz w:val="24"/>
          <w:szCs w:val="24"/>
        </w:rPr>
        <w:t> (click to view)</w:t>
      </w:r>
    </w:p>
    <w:p w:rsidR="00AA34B9" w:rsidRDefault="00AA34B9">
      <w:pPr>
        <w:rPr>
          <w:rStyle w:val="Strong"/>
          <w:rFonts w:ascii="Arial" w:hAnsi="Arial" w:cs="Arial"/>
          <w:color w:val="333333"/>
          <w:shd w:val="clear" w:color="auto" w:fill="FFFFFF"/>
        </w:rPr>
      </w:pPr>
    </w:p>
    <w:p w:rsidR="00B178EA" w:rsidRDefault="00A70C11">
      <w:pPr>
        <w:rPr>
          <w:rFonts w:ascii="Arial" w:hAnsi="Arial" w:cs="Arial"/>
          <w:color w:val="333333"/>
          <w:shd w:val="clear" w:color="auto" w:fill="FFFFFF"/>
        </w:rPr>
      </w:pPr>
      <w:r>
        <w:rPr>
          <w:rStyle w:val="Strong"/>
          <w:rFonts w:ascii="Arial" w:hAnsi="Arial" w:cs="Arial"/>
          <w:color w:val="333333"/>
          <w:shd w:val="clear" w:color="auto" w:fill="FFFFFF"/>
        </w:rPr>
        <w:t>TEAS EXEMPTION: </w:t>
      </w:r>
      <w:r>
        <w:rPr>
          <w:rFonts w:ascii="Arial" w:hAnsi="Arial" w:cs="Arial"/>
          <w:color w:val="333333"/>
          <w:shd w:val="clear" w:color="auto" w:fill="FFFFFF"/>
        </w:rPr>
        <w:t>A student applying for admission is EXEMPT from the TEAS requirement if he/she is: A recent high school graduate within three (3) years with a high school GPA of 3.5 or above AND a Scholastic</w:t>
      </w:r>
      <w:r w:rsidR="00427A32">
        <w:rPr>
          <w:rFonts w:ascii="Arial" w:hAnsi="Arial" w:cs="Arial"/>
          <w:color w:val="333333"/>
          <w:shd w:val="clear" w:color="auto" w:fill="FFFFFF"/>
        </w:rPr>
        <w:t xml:space="preserve"> Aptitude Test (SAT) score of 11</w:t>
      </w:r>
      <w:r>
        <w:rPr>
          <w:rFonts w:ascii="Arial" w:hAnsi="Arial" w:cs="Arial"/>
          <w:color w:val="333333"/>
          <w:shd w:val="clear" w:color="auto" w:fill="FFFFFF"/>
        </w:rPr>
        <w:t>00 combined on Evidence-Based Reading and Writing (EBRW) and Math </w:t>
      </w:r>
      <w:r>
        <w:rPr>
          <w:rFonts w:ascii="Arial" w:hAnsi="Arial" w:cs="Arial"/>
          <w:color w:val="333333"/>
          <w:u w:val="single"/>
          <w:shd w:val="clear" w:color="auto" w:fill="FFFFFF"/>
        </w:rPr>
        <w:t>or</w:t>
      </w:r>
      <w:r>
        <w:rPr>
          <w:rFonts w:ascii="Arial" w:hAnsi="Arial" w:cs="Arial"/>
          <w:color w:val="333333"/>
          <w:shd w:val="clear" w:color="auto" w:fill="FFFFFF"/>
        </w:rPr>
        <w:t> an American College Test (ACT) composite score of 22. </w:t>
      </w:r>
      <w:r>
        <w:rPr>
          <w:rFonts w:ascii="Arial" w:hAnsi="Arial" w:cs="Arial"/>
          <w:color w:val="333333"/>
          <w:u w:val="single"/>
          <w:shd w:val="clear" w:color="auto" w:fill="FFFFFF"/>
        </w:rPr>
        <w:t>Or</w:t>
      </w:r>
      <w:r>
        <w:rPr>
          <w:rFonts w:ascii="Arial" w:hAnsi="Arial" w:cs="Arial"/>
          <w:color w:val="333333"/>
          <w:shd w:val="clear" w:color="auto" w:fill="FFFFFF"/>
        </w:rPr>
        <w:t>, a student with </w:t>
      </w:r>
      <w:r w:rsidR="00EF2D22" w:rsidRPr="00EF2D22">
        <w:rPr>
          <w:rFonts w:ascii="Arial" w:hAnsi="Arial" w:cs="Arial"/>
        </w:rPr>
        <w:t>college transfer credit</w:t>
      </w:r>
      <w:r w:rsidRPr="00EF2D22">
        <w:rPr>
          <w:rFonts w:ascii="Arial" w:hAnsi="Arial" w:cs="Arial"/>
          <w:color w:val="333333"/>
          <w:shd w:val="clear" w:color="auto" w:fill="FFFFFF"/>
        </w:rPr>
        <w:t> of 30</w:t>
      </w:r>
      <w:r>
        <w:rPr>
          <w:rFonts w:ascii="Arial" w:hAnsi="Arial" w:cs="Arial"/>
          <w:color w:val="333333"/>
          <w:shd w:val="clear" w:color="auto" w:fill="FFFFFF"/>
        </w:rPr>
        <w:t xml:space="preserve"> or more hours completed </w:t>
      </w:r>
      <w:r w:rsidRPr="00EF2D22">
        <w:rPr>
          <w:rFonts w:ascii="Arial" w:hAnsi="Arial" w:cs="Arial"/>
          <w:b/>
          <w:color w:val="333333"/>
          <w:u w:val="single"/>
          <w:shd w:val="clear" w:color="auto" w:fill="FFFFFF"/>
        </w:rPr>
        <w:t>AND</w:t>
      </w:r>
      <w:r>
        <w:rPr>
          <w:rFonts w:ascii="Arial" w:hAnsi="Arial" w:cs="Arial"/>
          <w:color w:val="333333"/>
          <w:shd w:val="clear" w:color="auto" w:fill="FFFFFF"/>
        </w:rPr>
        <w:t xml:space="preserve"> a transfer GPA of 3.3 or above.</w:t>
      </w:r>
    </w:p>
    <w:p w:rsidR="00AA34B9" w:rsidRDefault="00AA34B9" w:rsidP="00056EDD">
      <w:pPr>
        <w:shd w:val="clear" w:color="auto" w:fill="FFFFFF"/>
        <w:spacing w:after="0" w:line="240" w:lineRule="auto"/>
        <w:rPr>
          <w:rFonts w:ascii="Arial" w:eastAsia="Times New Roman" w:hAnsi="Arial" w:cs="Arial"/>
          <w:b/>
          <w:bCs/>
          <w:color w:val="333333"/>
          <w:sz w:val="24"/>
          <w:szCs w:val="24"/>
        </w:rPr>
      </w:pPr>
    </w:p>
    <w:p w:rsidR="00056EDD" w:rsidRDefault="00056EDD" w:rsidP="00056EDD">
      <w:pPr>
        <w:shd w:val="clear" w:color="auto" w:fill="FFFFFF"/>
        <w:spacing w:after="0" w:line="240" w:lineRule="auto"/>
        <w:rPr>
          <w:rFonts w:ascii="Arial" w:eastAsia="Times New Roman" w:hAnsi="Arial" w:cs="Arial"/>
          <w:b/>
          <w:bCs/>
          <w:color w:val="333333"/>
          <w:sz w:val="24"/>
          <w:szCs w:val="24"/>
        </w:rPr>
      </w:pPr>
      <w:r w:rsidRPr="00056EDD">
        <w:rPr>
          <w:rFonts w:ascii="Arial" w:eastAsia="Times New Roman" w:hAnsi="Arial" w:cs="Arial"/>
          <w:b/>
          <w:bCs/>
          <w:color w:val="333333"/>
          <w:sz w:val="24"/>
          <w:szCs w:val="24"/>
        </w:rPr>
        <w:t>On the Day of the Test</w:t>
      </w:r>
    </w:p>
    <w:p w:rsidR="00056EDD" w:rsidRPr="00056EDD" w:rsidRDefault="00056EDD" w:rsidP="00056EDD">
      <w:pPr>
        <w:shd w:val="clear" w:color="auto" w:fill="FFFFFF"/>
        <w:spacing w:after="0" w:line="240" w:lineRule="auto"/>
        <w:rPr>
          <w:rFonts w:ascii="Arial" w:eastAsia="Times New Roman" w:hAnsi="Arial" w:cs="Arial"/>
          <w:color w:val="333333"/>
          <w:sz w:val="21"/>
          <w:szCs w:val="21"/>
        </w:rPr>
      </w:pPr>
    </w:p>
    <w:p w:rsidR="00056EDD" w:rsidRPr="00056EDD" w:rsidRDefault="00056EDD" w:rsidP="00056EDD">
      <w:pPr>
        <w:numPr>
          <w:ilvl w:val="0"/>
          <w:numId w:val="3"/>
        </w:numPr>
        <w:shd w:val="clear" w:color="auto" w:fill="FFFFFF"/>
        <w:spacing w:after="0" w:line="240" w:lineRule="auto"/>
        <w:ind w:left="0"/>
        <w:rPr>
          <w:rFonts w:ascii="Arial" w:eastAsia="Times New Roman" w:hAnsi="Arial" w:cs="Arial"/>
          <w:color w:val="333333"/>
          <w:sz w:val="21"/>
          <w:szCs w:val="21"/>
        </w:rPr>
      </w:pPr>
      <w:r w:rsidRPr="00056EDD">
        <w:rPr>
          <w:rFonts w:ascii="Arial" w:eastAsia="Times New Roman" w:hAnsi="Arial" w:cs="Arial"/>
          <w:color w:val="333333"/>
          <w:sz w:val="24"/>
          <w:szCs w:val="24"/>
        </w:rPr>
        <w:t>Students must bring a valid picture ID to be admitted into the testing site. Students will not be allowed to take the test without photo identification.</w:t>
      </w:r>
    </w:p>
    <w:p w:rsidR="00056EDD" w:rsidRPr="00056EDD" w:rsidRDefault="00056EDD" w:rsidP="00056EDD">
      <w:pPr>
        <w:numPr>
          <w:ilvl w:val="0"/>
          <w:numId w:val="3"/>
        </w:numPr>
        <w:shd w:val="clear" w:color="auto" w:fill="FFFFFF"/>
        <w:spacing w:after="0" w:line="240" w:lineRule="auto"/>
        <w:ind w:left="0"/>
        <w:rPr>
          <w:rFonts w:ascii="Arial" w:eastAsia="Times New Roman" w:hAnsi="Arial" w:cs="Arial"/>
          <w:color w:val="333333"/>
          <w:sz w:val="21"/>
          <w:szCs w:val="21"/>
        </w:rPr>
      </w:pPr>
      <w:r w:rsidRPr="00056EDD">
        <w:rPr>
          <w:rFonts w:ascii="Arial" w:eastAsia="Times New Roman" w:hAnsi="Arial" w:cs="Arial"/>
          <w:color w:val="333333"/>
          <w:sz w:val="24"/>
          <w:szCs w:val="24"/>
        </w:rPr>
        <w:t>Please arrive at testing site 15 minutes before the starting time.  Late applicants will not be permitted to enter once the test has started.</w:t>
      </w:r>
    </w:p>
    <w:p w:rsidR="00056EDD" w:rsidRPr="00056EDD" w:rsidRDefault="00056EDD" w:rsidP="00056EDD">
      <w:pPr>
        <w:numPr>
          <w:ilvl w:val="0"/>
          <w:numId w:val="3"/>
        </w:numPr>
        <w:shd w:val="clear" w:color="auto" w:fill="FFFFFF"/>
        <w:spacing w:after="0" w:line="240" w:lineRule="auto"/>
        <w:ind w:left="0"/>
        <w:rPr>
          <w:rFonts w:ascii="Arial" w:eastAsia="Times New Roman" w:hAnsi="Arial" w:cs="Arial"/>
          <w:color w:val="333333"/>
          <w:sz w:val="21"/>
          <w:szCs w:val="21"/>
        </w:rPr>
      </w:pPr>
      <w:r w:rsidRPr="00056EDD">
        <w:rPr>
          <w:rFonts w:ascii="Arial" w:eastAsia="Times New Roman" w:hAnsi="Arial" w:cs="Arial"/>
          <w:color w:val="333333"/>
          <w:sz w:val="24"/>
          <w:szCs w:val="24"/>
        </w:rPr>
        <w:t>Students will receive their test results prior to leaving the testing site. Test results can only be interpreted in consultation with your advisors. TEAS proctors cannot interpret your test results.</w:t>
      </w:r>
    </w:p>
    <w:p w:rsidR="00056EDD" w:rsidRPr="00056EDD" w:rsidRDefault="00056EDD" w:rsidP="00056EDD">
      <w:pPr>
        <w:numPr>
          <w:ilvl w:val="0"/>
          <w:numId w:val="3"/>
        </w:numPr>
        <w:shd w:val="clear" w:color="auto" w:fill="FFFFFF"/>
        <w:spacing w:after="0" w:line="240" w:lineRule="auto"/>
        <w:ind w:left="0"/>
        <w:rPr>
          <w:rFonts w:ascii="Arial" w:eastAsia="Times New Roman" w:hAnsi="Arial" w:cs="Arial"/>
          <w:color w:val="333333"/>
          <w:sz w:val="21"/>
          <w:szCs w:val="21"/>
        </w:rPr>
      </w:pPr>
      <w:r w:rsidRPr="00056EDD">
        <w:rPr>
          <w:rFonts w:ascii="Arial" w:eastAsia="Times New Roman" w:hAnsi="Arial" w:cs="Arial"/>
          <w:color w:val="333333"/>
          <w:sz w:val="24"/>
          <w:szCs w:val="24"/>
        </w:rPr>
        <w:t>Calculators are not permitted at the testing site or during the test.</w:t>
      </w:r>
    </w:p>
    <w:p w:rsidR="00056EDD" w:rsidRPr="00056EDD" w:rsidRDefault="00056EDD" w:rsidP="00056EDD">
      <w:pPr>
        <w:numPr>
          <w:ilvl w:val="0"/>
          <w:numId w:val="3"/>
        </w:numPr>
        <w:shd w:val="clear" w:color="auto" w:fill="FFFFFF"/>
        <w:spacing w:after="0" w:line="240" w:lineRule="auto"/>
        <w:ind w:left="0"/>
        <w:rPr>
          <w:rFonts w:ascii="Arial" w:eastAsia="Times New Roman" w:hAnsi="Arial" w:cs="Arial"/>
          <w:color w:val="333333"/>
          <w:sz w:val="21"/>
          <w:szCs w:val="21"/>
        </w:rPr>
      </w:pPr>
      <w:r w:rsidRPr="00056EDD">
        <w:rPr>
          <w:rFonts w:ascii="Arial" w:eastAsia="Times New Roman" w:hAnsi="Arial" w:cs="Arial"/>
          <w:color w:val="333333"/>
          <w:sz w:val="24"/>
          <w:szCs w:val="24"/>
        </w:rPr>
        <w:t>Pencils and scrap paper will be provided and collected when the test is completed.</w:t>
      </w:r>
    </w:p>
    <w:p w:rsidR="00056EDD" w:rsidRPr="00056EDD" w:rsidRDefault="00056EDD" w:rsidP="00056EDD">
      <w:pPr>
        <w:numPr>
          <w:ilvl w:val="0"/>
          <w:numId w:val="3"/>
        </w:numPr>
        <w:shd w:val="clear" w:color="auto" w:fill="FFFFFF"/>
        <w:spacing w:after="0" w:line="240" w:lineRule="auto"/>
        <w:ind w:left="0"/>
        <w:rPr>
          <w:rFonts w:ascii="Arial" w:eastAsia="Times New Roman" w:hAnsi="Arial" w:cs="Arial"/>
          <w:color w:val="333333"/>
          <w:sz w:val="21"/>
          <w:szCs w:val="21"/>
        </w:rPr>
      </w:pPr>
      <w:r w:rsidRPr="00056EDD">
        <w:rPr>
          <w:rFonts w:ascii="Arial" w:eastAsia="Times New Roman" w:hAnsi="Arial" w:cs="Arial"/>
          <w:color w:val="333333"/>
          <w:sz w:val="24"/>
          <w:szCs w:val="24"/>
        </w:rPr>
        <w:t>Cell phones, iPods, pagers, other electronic devices, books, notes, or study guides are prohibited from use during the test session. Any test taker found using any of the above during the test session will be asked to leave the testing site immediately.</w:t>
      </w:r>
    </w:p>
    <w:p w:rsidR="00056EDD" w:rsidRPr="00056EDD" w:rsidRDefault="00056EDD" w:rsidP="00056EDD">
      <w:pPr>
        <w:numPr>
          <w:ilvl w:val="0"/>
          <w:numId w:val="3"/>
        </w:numPr>
        <w:shd w:val="clear" w:color="auto" w:fill="FFFFFF"/>
        <w:spacing w:after="0" w:line="240" w:lineRule="auto"/>
        <w:ind w:left="0"/>
        <w:rPr>
          <w:rFonts w:ascii="Arial" w:eastAsia="Times New Roman" w:hAnsi="Arial" w:cs="Arial"/>
          <w:color w:val="333333"/>
          <w:sz w:val="21"/>
          <w:szCs w:val="21"/>
        </w:rPr>
      </w:pPr>
      <w:r w:rsidRPr="00056EDD">
        <w:rPr>
          <w:rFonts w:ascii="Arial" w:eastAsia="Times New Roman" w:hAnsi="Arial" w:cs="Arial"/>
          <w:color w:val="333333"/>
          <w:sz w:val="24"/>
          <w:szCs w:val="24"/>
        </w:rPr>
        <w:t>Test dates/times are subject to change.</w:t>
      </w:r>
    </w:p>
    <w:p w:rsidR="00056EDD" w:rsidRPr="00056EDD" w:rsidRDefault="00056EDD" w:rsidP="00056EDD">
      <w:pPr>
        <w:numPr>
          <w:ilvl w:val="0"/>
          <w:numId w:val="3"/>
        </w:numPr>
        <w:shd w:val="clear" w:color="auto" w:fill="FFFFFF"/>
        <w:spacing w:after="0" w:line="240" w:lineRule="auto"/>
        <w:ind w:left="0"/>
        <w:rPr>
          <w:rFonts w:ascii="Arial" w:eastAsia="Times New Roman" w:hAnsi="Arial" w:cs="Arial"/>
          <w:color w:val="333333"/>
          <w:sz w:val="21"/>
          <w:szCs w:val="21"/>
        </w:rPr>
      </w:pPr>
      <w:r w:rsidRPr="00056EDD">
        <w:rPr>
          <w:rFonts w:ascii="Arial" w:eastAsia="Times New Roman" w:hAnsi="Arial" w:cs="Arial"/>
          <w:color w:val="333333"/>
          <w:sz w:val="24"/>
          <w:szCs w:val="24"/>
        </w:rPr>
        <w:t>Registrations are accepted on a first come, first served basis. Seats are limited.</w:t>
      </w:r>
    </w:p>
    <w:p w:rsidR="00056EDD" w:rsidRPr="00056EDD" w:rsidRDefault="00056EDD" w:rsidP="00056EDD">
      <w:pPr>
        <w:numPr>
          <w:ilvl w:val="0"/>
          <w:numId w:val="3"/>
        </w:numPr>
        <w:shd w:val="clear" w:color="auto" w:fill="FFFFFF"/>
        <w:spacing w:after="0" w:line="240" w:lineRule="auto"/>
        <w:ind w:left="0"/>
        <w:rPr>
          <w:rFonts w:ascii="Arial" w:eastAsia="Times New Roman" w:hAnsi="Arial" w:cs="Arial"/>
          <w:color w:val="333333"/>
          <w:sz w:val="21"/>
          <w:szCs w:val="21"/>
        </w:rPr>
      </w:pPr>
      <w:r w:rsidRPr="00056EDD">
        <w:rPr>
          <w:rFonts w:ascii="Arial" w:eastAsia="Times New Roman" w:hAnsi="Arial" w:cs="Arial"/>
          <w:color w:val="333333"/>
          <w:sz w:val="24"/>
          <w:szCs w:val="24"/>
        </w:rPr>
        <w:t xml:space="preserve">An admissions staff member will be available after each test session on the </w:t>
      </w:r>
      <w:r w:rsidR="00B65CE6">
        <w:rPr>
          <w:rFonts w:ascii="Arial" w:eastAsia="Times New Roman" w:hAnsi="Arial" w:cs="Arial"/>
          <w:color w:val="333333"/>
          <w:sz w:val="24"/>
          <w:szCs w:val="24"/>
        </w:rPr>
        <w:t>Spencer Hill Main</w:t>
      </w:r>
      <w:r w:rsidRPr="00056EDD">
        <w:rPr>
          <w:rFonts w:ascii="Arial" w:eastAsia="Times New Roman" w:hAnsi="Arial" w:cs="Arial"/>
          <w:color w:val="333333"/>
          <w:sz w:val="24"/>
          <w:szCs w:val="24"/>
        </w:rPr>
        <w:t xml:space="preserve"> campus to answer questions about nursing admissions.</w:t>
      </w:r>
    </w:p>
    <w:p w:rsidR="006A6DB1" w:rsidRDefault="006A6DB1" w:rsidP="00427A32">
      <w:pPr>
        <w:shd w:val="clear" w:color="auto" w:fill="FFFFFF"/>
        <w:spacing w:after="0" w:line="240" w:lineRule="auto"/>
        <w:rPr>
          <w:rFonts w:ascii="Arial" w:eastAsia="Times New Roman" w:hAnsi="Arial" w:cs="Arial"/>
          <w:color w:val="333333"/>
          <w:sz w:val="21"/>
          <w:szCs w:val="21"/>
        </w:rPr>
      </w:pPr>
    </w:p>
    <w:p w:rsidR="00427A32" w:rsidRPr="006A6DB1" w:rsidRDefault="00427A32" w:rsidP="00427A32">
      <w:pPr>
        <w:shd w:val="clear" w:color="auto" w:fill="FFFFFF"/>
        <w:spacing w:after="0" w:line="240" w:lineRule="auto"/>
        <w:rPr>
          <w:rFonts w:ascii="Arial" w:eastAsia="Times New Roman" w:hAnsi="Arial" w:cs="Arial"/>
          <w:b/>
          <w:bCs/>
          <w:color w:val="333333"/>
          <w:sz w:val="24"/>
          <w:szCs w:val="24"/>
          <w:u w:val="single"/>
        </w:rPr>
      </w:pPr>
      <w:r w:rsidRPr="006A6DB1">
        <w:rPr>
          <w:rFonts w:ascii="Arial" w:eastAsia="Times New Roman" w:hAnsi="Arial" w:cs="Arial"/>
          <w:b/>
          <w:bCs/>
          <w:color w:val="333333"/>
          <w:sz w:val="24"/>
          <w:szCs w:val="24"/>
          <w:u w:val="single"/>
        </w:rPr>
        <w:t>Test Dates for Fall 2021 Admission</w:t>
      </w:r>
    </w:p>
    <w:p w:rsidR="00427A32" w:rsidRPr="00056EDD" w:rsidRDefault="00427A32" w:rsidP="00427A32">
      <w:pPr>
        <w:shd w:val="clear" w:color="auto" w:fill="FFFFFF"/>
        <w:spacing w:after="0" w:line="240" w:lineRule="auto"/>
        <w:rPr>
          <w:rFonts w:ascii="Arial" w:eastAsia="Times New Roman" w:hAnsi="Arial" w:cs="Arial"/>
          <w:color w:val="333333"/>
          <w:sz w:val="21"/>
          <w:szCs w:val="21"/>
        </w:rPr>
      </w:pPr>
    </w:p>
    <w:p w:rsidR="00B65CE6" w:rsidRDefault="00427A32" w:rsidP="00427A32">
      <w:pPr>
        <w:numPr>
          <w:ilvl w:val="0"/>
          <w:numId w:val="3"/>
        </w:numPr>
        <w:shd w:val="clear" w:color="auto" w:fill="FFFFFF"/>
        <w:spacing w:after="0" w:line="240" w:lineRule="auto"/>
        <w:ind w:left="0"/>
        <w:rPr>
          <w:rFonts w:ascii="Arial" w:eastAsia="Times New Roman" w:hAnsi="Arial" w:cs="Arial"/>
          <w:color w:val="333333"/>
          <w:sz w:val="24"/>
          <w:szCs w:val="24"/>
        </w:rPr>
      </w:pPr>
      <w:r w:rsidRPr="00427A32">
        <w:rPr>
          <w:rFonts w:ascii="Arial" w:eastAsia="Times New Roman" w:hAnsi="Arial" w:cs="Arial"/>
          <w:color w:val="333333"/>
          <w:sz w:val="24"/>
          <w:szCs w:val="24"/>
        </w:rPr>
        <w:t xml:space="preserve">The dates listed </w:t>
      </w:r>
      <w:r>
        <w:rPr>
          <w:rFonts w:ascii="Arial" w:eastAsia="Times New Roman" w:hAnsi="Arial" w:cs="Arial"/>
          <w:color w:val="333333"/>
          <w:sz w:val="24"/>
          <w:szCs w:val="24"/>
        </w:rPr>
        <w:t xml:space="preserve">below will be offered at SUNY Corning Community College. </w:t>
      </w:r>
    </w:p>
    <w:p w:rsidR="00427A32" w:rsidRDefault="00B65CE6" w:rsidP="00B65CE6">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w:t>
      </w:r>
      <w:r w:rsidR="00427A32">
        <w:rPr>
          <w:rFonts w:ascii="Arial" w:eastAsia="Times New Roman" w:hAnsi="Arial" w:cs="Arial"/>
          <w:color w:val="333333"/>
          <w:sz w:val="24"/>
          <w:szCs w:val="24"/>
        </w:rPr>
        <w:t>Space is limited due to COVID-19 restrictions and social distancing policies. Until further notice masks will be required at all times when testing.</w:t>
      </w:r>
      <w:r>
        <w:rPr>
          <w:rFonts w:ascii="Arial" w:eastAsia="Times New Roman" w:hAnsi="Arial" w:cs="Arial"/>
          <w:color w:val="333333"/>
          <w:sz w:val="24"/>
          <w:szCs w:val="24"/>
        </w:rPr>
        <w:t>)</w:t>
      </w:r>
    </w:p>
    <w:p w:rsidR="00427A32" w:rsidRDefault="00427A32" w:rsidP="00427A32">
      <w:pPr>
        <w:pStyle w:val="ListParagraph"/>
        <w:numPr>
          <w:ilvl w:val="0"/>
          <w:numId w:val="3"/>
        </w:numPr>
      </w:pPr>
      <w:r>
        <w:t xml:space="preserve">Monday, September 14, 9:00am </w:t>
      </w:r>
    </w:p>
    <w:p w:rsidR="00427A32" w:rsidRDefault="00427A32" w:rsidP="00427A32">
      <w:pPr>
        <w:pStyle w:val="ListParagraph"/>
        <w:numPr>
          <w:ilvl w:val="0"/>
          <w:numId w:val="3"/>
        </w:numPr>
      </w:pPr>
      <w:r>
        <w:t>Tuesday, September 22, 5:00pm</w:t>
      </w:r>
    </w:p>
    <w:p w:rsidR="00427A32" w:rsidRDefault="00427A32" w:rsidP="00427A32">
      <w:pPr>
        <w:pStyle w:val="ListParagraph"/>
        <w:numPr>
          <w:ilvl w:val="0"/>
          <w:numId w:val="3"/>
        </w:numPr>
      </w:pPr>
      <w:r>
        <w:t>Monday, October 5, 9:00am</w:t>
      </w:r>
    </w:p>
    <w:p w:rsidR="00427A32" w:rsidRDefault="00427A32" w:rsidP="00427A32">
      <w:pPr>
        <w:pStyle w:val="ListParagraph"/>
        <w:numPr>
          <w:ilvl w:val="0"/>
          <w:numId w:val="3"/>
        </w:numPr>
      </w:pPr>
      <w:r>
        <w:t>Tuesday, October 20, 5:00pm</w:t>
      </w:r>
    </w:p>
    <w:p w:rsidR="00427A32" w:rsidRDefault="00427A32" w:rsidP="00427A32">
      <w:pPr>
        <w:pStyle w:val="ListParagraph"/>
        <w:numPr>
          <w:ilvl w:val="0"/>
          <w:numId w:val="3"/>
        </w:numPr>
      </w:pPr>
      <w:r>
        <w:t>Wednesday, November 11, 5:00pm</w:t>
      </w:r>
    </w:p>
    <w:p w:rsidR="00427A32" w:rsidRDefault="00427A32" w:rsidP="00427A32">
      <w:pPr>
        <w:pStyle w:val="ListParagraph"/>
        <w:numPr>
          <w:ilvl w:val="0"/>
          <w:numId w:val="3"/>
        </w:numPr>
      </w:pPr>
      <w:r>
        <w:t xml:space="preserve">Tuesday, November 17, 5:00pm </w:t>
      </w:r>
    </w:p>
    <w:p w:rsidR="00427A32" w:rsidRDefault="00427A32" w:rsidP="00427A32">
      <w:pPr>
        <w:pStyle w:val="ListParagraph"/>
        <w:numPr>
          <w:ilvl w:val="0"/>
          <w:numId w:val="3"/>
        </w:numPr>
      </w:pPr>
      <w:r>
        <w:t>Monday, November 30, 9:00am</w:t>
      </w:r>
    </w:p>
    <w:p w:rsidR="00427A32" w:rsidRDefault="00427A32" w:rsidP="00427A32">
      <w:pPr>
        <w:pStyle w:val="ListParagraph"/>
        <w:numPr>
          <w:ilvl w:val="0"/>
          <w:numId w:val="3"/>
        </w:numPr>
      </w:pPr>
      <w:r>
        <w:t>Wednesday, December 2, 12:30pm</w:t>
      </w:r>
    </w:p>
    <w:p w:rsidR="00427A32" w:rsidRDefault="00427A32" w:rsidP="00427A32">
      <w:pPr>
        <w:pStyle w:val="ListParagraph"/>
        <w:numPr>
          <w:ilvl w:val="0"/>
          <w:numId w:val="3"/>
        </w:numPr>
      </w:pPr>
      <w:r>
        <w:t>Monday, December 7, 9:00am</w:t>
      </w:r>
    </w:p>
    <w:p w:rsidR="00427A32" w:rsidRDefault="00427A32" w:rsidP="00427A32">
      <w:pPr>
        <w:pStyle w:val="ListParagraph"/>
        <w:numPr>
          <w:ilvl w:val="0"/>
          <w:numId w:val="3"/>
        </w:numPr>
      </w:pPr>
      <w:r>
        <w:t>Wednesday, December 16, 12:30pm</w:t>
      </w:r>
    </w:p>
    <w:p w:rsidR="00427A32" w:rsidRDefault="00427A32" w:rsidP="00427A32">
      <w:pPr>
        <w:pStyle w:val="ListParagraph"/>
        <w:numPr>
          <w:ilvl w:val="0"/>
          <w:numId w:val="3"/>
        </w:numPr>
      </w:pPr>
      <w:r>
        <w:t>Wednesday, January 6, 12:30pm</w:t>
      </w:r>
    </w:p>
    <w:p w:rsidR="00427A32" w:rsidRDefault="00427A32" w:rsidP="00427A32">
      <w:pPr>
        <w:pStyle w:val="ListParagraph"/>
        <w:numPr>
          <w:ilvl w:val="0"/>
          <w:numId w:val="3"/>
        </w:numPr>
      </w:pPr>
      <w:r>
        <w:t>Monday, January 11, 9:00am</w:t>
      </w:r>
    </w:p>
    <w:p w:rsidR="00427A32" w:rsidRDefault="00427A32" w:rsidP="00427A32">
      <w:pPr>
        <w:pStyle w:val="ListParagraph"/>
        <w:numPr>
          <w:ilvl w:val="0"/>
          <w:numId w:val="3"/>
        </w:numPr>
      </w:pPr>
      <w:r>
        <w:t>Tuesday, January 19, 5:00pm</w:t>
      </w:r>
    </w:p>
    <w:p w:rsidR="00427A32" w:rsidRDefault="00427A32" w:rsidP="00427A32">
      <w:pPr>
        <w:pStyle w:val="ListParagraph"/>
        <w:numPr>
          <w:ilvl w:val="0"/>
          <w:numId w:val="3"/>
        </w:numPr>
      </w:pPr>
      <w:r>
        <w:t>Monday, February 8, 9:00am</w:t>
      </w:r>
    </w:p>
    <w:p w:rsidR="004655FD" w:rsidRPr="004655FD" w:rsidRDefault="00427A32" w:rsidP="00427A32">
      <w:pPr>
        <w:pStyle w:val="ListParagraph"/>
        <w:numPr>
          <w:ilvl w:val="0"/>
          <w:numId w:val="3"/>
        </w:numPr>
        <w:shd w:val="clear" w:color="auto" w:fill="FFFFFF"/>
        <w:spacing w:after="0" w:line="240" w:lineRule="auto"/>
        <w:rPr>
          <w:rFonts w:ascii="Arial" w:eastAsia="Times New Roman" w:hAnsi="Arial" w:cs="Arial"/>
          <w:color w:val="333333"/>
          <w:sz w:val="24"/>
          <w:szCs w:val="24"/>
        </w:rPr>
      </w:pPr>
      <w:r>
        <w:t>Tuesday, February 16, 5:00pm</w:t>
      </w:r>
    </w:p>
    <w:p w:rsidR="00427A32" w:rsidRPr="004655FD" w:rsidRDefault="00427A32" w:rsidP="00427A32">
      <w:pPr>
        <w:pStyle w:val="ListParagraph"/>
        <w:numPr>
          <w:ilvl w:val="0"/>
          <w:numId w:val="3"/>
        </w:numPr>
        <w:shd w:val="clear" w:color="auto" w:fill="FFFFFF"/>
        <w:spacing w:after="0" w:line="240" w:lineRule="auto"/>
        <w:rPr>
          <w:rFonts w:ascii="Arial" w:eastAsia="Times New Roman" w:hAnsi="Arial" w:cs="Arial"/>
          <w:color w:val="333333"/>
          <w:sz w:val="24"/>
          <w:szCs w:val="24"/>
        </w:rPr>
      </w:pPr>
      <w:r>
        <w:t>Friday, February 26, 11:00am</w:t>
      </w:r>
    </w:p>
    <w:p w:rsidR="00056EDD" w:rsidRDefault="00056EDD"/>
    <w:sectPr w:rsidR="00056EDD" w:rsidSect="00AA34B9">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7D3" w:rsidRDefault="009317D3" w:rsidP="00B65CE6">
      <w:pPr>
        <w:spacing w:after="0" w:line="240" w:lineRule="auto"/>
      </w:pPr>
      <w:r>
        <w:separator/>
      </w:r>
    </w:p>
  </w:endnote>
  <w:endnote w:type="continuationSeparator" w:id="0">
    <w:p w:rsidR="009317D3" w:rsidRDefault="009317D3" w:rsidP="00B6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7D3" w:rsidRDefault="009317D3" w:rsidP="00B65CE6">
      <w:pPr>
        <w:spacing w:after="0" w:line="240" w:lineRule="auto"/>
      </w:pPr>
      <w:r>
        <w:separator/>
      </w:r>
    </w:p>
  </w:footnote>
  <w:footnote w:type="continuationSeparator" w:id="0">
    <w:p w:rsidR="009317D3" w:rsidRDefault="009317D3" w:rsidP="00B65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4B" w:rsidRPr="00B65CE6" w:rsidRDefault="0035784B" w:rsidP="0035784B">
    <w:pPr>
      <w:pBdr>
        <w:bottom w:val="single" w:sz="6" w:space="7" w:color="EEEEEE"/>
      </w:pBdr>
      <w:shd w:val="clear" w:color="auto" w:fill="FFFFFF"/>
      <w:spacing w:after="300" w:line="240" w:lineRule="auto"/>
      <w:jc w:val="center"/>
      <w:outlineLvl w:val="0"/>
      <w:rPr>
        <w:rFonts w:ascii="Arial" w:eastAsia="Times New Roman" w:hAnsi="Arial" w:cs="Arial"/>
        <w:color w:val="333333"/>
        <w:kern w:val="36"/>
        <w:sz w:val="54"/>
        <w:szCs w:val="54"/>
      </w:rPr>
    </w:pPr>
    <w:r w:rsidRPr="00FF72E6">
      <w:rPr>
        <w:rFonts w:ascii="Arial" w:eastAsia="Times New Roman" w:hAnsi="Arial" w:cs="Arial"/>
        <w:color w:val="333333"/>
        <w:kern w:val="36"/>
        <w:sz w:val="54"/>
        <w:szCs w:val="54"/>
      </w:rPr>
      <w:t>TEAS Admission Exam Information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4DD"/>
    <w:multiLevelType w:val="multilevel"/>
    <w:tmpl w:val="379EF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100C7"/>
    <w:multiLevelType w:val="hybridMultilevel"/>
    <w:tmpl w:val="02E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B2D48"/>
    <w:multiLevelType w:val="multilevel"/>
    <w:tmpl w:val="E166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47568"/>
    <w:multiLevelType w:val="multilevel"/>
    <w:tmpl w:val="AA0E8D1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E6"/>
    <w:rsid w:val="000352EB"/>
    <w:rsid w:val="00056EDD"/>
    <w:rsid w:val="000A399F"/>
    <w:rsid w:val="002F4488"/>
    <w:rsid w:val="0035784B"/>
    <w:rsid w:val="00427A32"/>
    <w:rsid w:val="004655FD"/>
    <w:rsid w:val="00485E57"/>
    <w:rsid w:val="006A6DB1"/>
    <w:rsid w:val="006B0328"/>
    <w:rsid w:val="006C562C"/>
    <w:rsid w:val="00860E64"/>
    <w:rsid w:val="00881074"/>
    <w:rsid w:val="009317D3"/>
    <w:rsid w:val="009353CA"/>
    <w:rsid w:val="00A1739F"/>
    <w:rsid w:val="00A41753"/>
    <w:rsid w:val="00A70C11"/>
    <w:rsid w:val="00AA34B9"/>
    <w:rsid w:val="00B56DB6"/>
    <w:rsid w:val="00B65CE6"/>
    <w:rsid w:val="00BC01F2"/>
    <w:rsid w:val="00C8056D"/>
    <w:rsid w:val="00CB7E68"/>
    <w:rsid w:val="00D81568"/>
    <w:rsid w:val="00DF5715"/>
    <w:rsid w:val="00EF2D22"/>
    <w:rsid w:val="00FA5651"/>
    <w:rsid w:val="00FF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F730B-4D6F-49E5-80D4-36D606E1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72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F72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56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2E6"/>
    <w:rPr>
      <w:color w:val="0000FF"/>
      <w:u w:val="single"/>
    </w:rPr>
  </w:style>
  <w:style w:type="character" w:customStyle="1" w:styleId="Heading1Char">
    <w:name w:val="Heading 1 Char"/>
    <w:basedOn w:val="DefaultParagraphFont"/>
    <w:link w:val="Heading1"/>
    <w:uiPriority w:val="9"/>
    <w:rsid w:val="00FF72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F72E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F72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72E6"/>
    <w:rPr>
      <w:b/>
      <w:bCs/>
    </w:rPr>
  </w:style>
  <w:style w:type="character" w:styleId="Emphasis">
    <w:name w:val="Emphasis"/>
    <w:basedOn w:val="DefaultParagraphFont"/>
    <w:uiPriority w:val="20"/>
    <w:qFormat/>
    <w:rsid w:val="00FF72E6"/>
    <w:rPr>
      <w:i/>
      <w:iCs/>
    </w:rPr>
  </w:style>
  <w:style w:type="character" w:customStyle="1" w:styleId="Heading3Char">
    <w:name w:val="Heading 3 Char"/>
    <w:basedOn w:val="DefaultParagraphFont"/>
    <w:link w:val="Heading3"/>
    <w:uiPriority w:val="9"/>
    <w:rsid w:val="00FA565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27A32"/>
    <w:pPr>
      <w:ind w:left="720"/>
      <w:contextualSpacing/>
    </w:pPr>
  </w:style>
  <w:style w:type="paragraph" w:styleId="Header">
    <w:name w:val="header"/>
    <w:basedOn w:val="Normal"/>
    <w:link w:val="HeaderChar"/>
    <w:uiPriority w:val="99"/>
    <w:unhideWhenUsed/>
    <w:rsid w:val="00B65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CE6"/>
  </w:style>
  <w:style w:type="paragraph" w:styleId="Footer">
    <w:name w:val="footer"/>
    <w:basedOn w:val="Normal"/>
    <w:link w:val="FooterChar"/>
    <w:uiPriority w:val="99"/>
    <w:unhideWhenUsed/>
    <w:rsid w:val="00B65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13125">
      <w:bodyDiv w:val="1"/>
      <w:marLeft w:val="0"/>
      <w:marRight w:val="0"/>
      <w:marTop w:val="0"/>
      <w:marBottom w:val="0"/>
      <w:divBdr>
        <w:top w:val="none" w:sz="0" w:space="0" w:color="auto"/>
        <w:left w:val="none" w:sz="0" w:space="0" w:color="auto"/>
        <w:bottom w:val="none" w:sz="0" w:space="0" w:color="auto"/>
        <w:right w:val="none" w:sz="0" w:space="0" w:color="auto"/>
      </w:divBdr>
    </w:div>
    <w:div w:id="284429377">
      <w:bodyDiv w:val="1"/>
      <w:marLeft w:val="0"/>
      <w:marRight w:val="0"/>
      <w:marTop w:val="0"/>
      <w:marBottom w:val="0"/>
      <w:divBdr>
        <w:top w:val="none" w:sz="0" w:space="0" w:color="auto"/>
        <w:left w:val="none" w:sz="0" w:space="0" w:color="auto"/>
        <w:bottom w:val="none" w:sz="0" w:space="0" w:color="auto"/>
        <w:right w:val="none" w:sz="0" w:space="0" w:color="auto"/>
      </w:divBdr>
    </w:div>
    <w:div w:id="432671875">
      <w:bodyDiv w:val="1"/>
      <w:marLeft w:val="0"/>
      <w:marRight w:val="0"/>
      <w:marTop w:val="0"/>
      <w:marBottom w:val="0"/>
      <w:divBdr>
        <w:top w:val="none" w:sz="0" w:space="0" w:color="auto"/>
        <w:left w:val="none" w:sz="0" w:space="0" w:color="auto"/>
        <w:bottom w:val="none" w:sz="0" w:space="0" w:color="auto"/>
        <w:right w:val="none" w:sz="0" w:space="0" w:color="auto"/>
      </w:divBdr>
    </w:div>
    <w:div w:id="751122936">
      <w:bodyDiv w:val="1"/>
      <w:marLeft w:val="0"/>
      <w:marRight w:val="0"/>
      <w:marTop w:val="0"/>
      <w:marBottom w:val="0"/>
      <w:divBdr>
        <w:top w:val="none" w:sz="0" w:space="0" w:color="auto"/>
        <w:left w:val="none" w:sz="0" w:space="0" w:color="auto"/>
        <w:bottom w:val="none" w:sz="0" w:space="0" w:color="auto"/>
        <w:right w:val="none" w:sz="0" w:space="0" w:color="auto"/>
      </w:divBdr>
    </w:div>
    <w:div w:id="814569861">
      <w:bodyDiv w:val="1"/>
      <w:marLeft w:val="0"/>
      <w:marRight w:val="0"/>
      <w:marTop w:val="0"/>
      <w:marBottom w:val="0"/>
      <w:divBdr>
        <w:top w:val="none" w:sz="0" w:space="0" w:color="auto"/>
        <w:left w:val="none" w:sz="0" w:space="0" w:color="auto"/>
        <w:bottom w:val="none" w:sz="0" w:space="0" w:color="auto"/>
        <w:right w:val="none" w:sz="0" w:space="0" w:color="auto"/>
      </w:divBdr>
    </w:div>
    <w:div w:id="1395934610">
      <w:bodyDiv w:val="1"/>
      <w:marLeft w:val="0"/>
      <w:marRight w:val="0"/>
      <w:marTop w:val="0"/>
      <w:marBottom w:val="0"/>
      <w:divBdr>
        <w:top w:val="none" w:sz="0" w:space="0" w:color="auto"/>
        <w:left w:val="none" w:sz="0" w:space="0" w:color="auto"/>
        <w:bottom w:val="none" w:sz="0" w:space="0" w:color="auto"/>
        <w:right w:val="none" w:sz="0" w:space="0" w:color="auto"/>
      </w:divBdr>
    </w:div>
    <w:div w:id="1492721792">
      <w:bodyDiv w:val="1"/>
      <w:marLeft w:val="0"/>
      <w:marRight w:val="0"/>
      <w:marTop w:val="0"/>
      <w:marBottom w:val="0"/>
      <w:divBdr>
        <w:top w:val="none" w:sz="0" w:space="0" w:color="auto"/>
        <w:left w:val="none" w:sz="0" w:space="0" w:color="auto"/>
        <w:bottom w:val="none" w:sz="0" w:space="0" w:color="auto"/>
        <w:right w:val="none" w:sz="0" w:space="0" w:color="auto"/>
      </w:divBdr>
    </w:div>
    <w:div w:id="170937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itesting.com/Hom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sterednursing.org/teas/" TargetMode="External"/><Relationship Id="rId5" Type="http://schemas.openxmlformats.org/officeDocument/2006/relationships/webSettings" Target="webSettings.xml"/><Relationship Id="rId10" Type="http://schemas.openxmlformats.org/officeDocument/2006/relationships/hyperlink" Target="http://www.atitesting.com/" TargetMode="External"/><Relationship Id="rId4" Type="http://schemas.openxmlformats.org/officeDocument/2006/relationships/settings" Target="settings.xml"/><Relationship Id="rId9" Type="http://schemas.openxmlformats.org/officeDocument/2006/relationships/hyperlink" Target="http://candidate.psiexa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D6C3-0C4E-432B-A4DF-2B71568A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Jubilee</dc:creator>
  <cp:lastModifiedBy>CNA Test</cp:lastModifiedBy>
  <cp:revision>2</cp:revision>
  <dcterms:created xsi:type="dcterms:W3CDTF">2020-10-29T18:51:00Z</dcterms:created>
  <dcterms:modified xsi:type="dcterms:W3CDTF">2020-10-29T18:51:00Z</dcterms:modified>
</cp:coreProperties>
</file>